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rPr/>
      </w:pPr>
      <w:bookmarkStart w:colFirst="0" w:colLast="0" w:name="_heading=h.xjbccqg7qu2" w:id="0"/>
      <w:bookmarkEnd w:id="0"/>
      <w:r w:rsidDel="00000000" w:rsidR="00000000" w:rsidRPr="00000000">
        <w:rPr>
          <w:rtl w:val="0"/>
        </w:rPr>
        <w:t xml:space="preserve">Learning Scenario 11 - Saving Sea Turtles: A Campaign for Cyprus' Wildlife</w:t>
      </w:r>
    </w:p>
    <w:tbl>
      <w:tblPr>
        <w:tblStyle w:val="Table1"/>
        <w:tblW w:w="10348.0" w:type="dxa"/>
        <w:jc w:val="left"/>
        <w:tblInd w:w="-575.0" w:type="dxa"/>
        <w:tblLayout w:type="fixed"/>
        <w:tblLook w:val="0400"/>
      </w:tblPr>
      <w:tblGrid>
        <w:gridCol w:w="1736"/>
        <w:gridCol w:w="8612"/>
        <w:tblGridChange w:id="0">
          <w:tblGrid>
            <w:gridCol w:w="1736"/>
            <w:gridCol w:w="8612"/>
          </w:tblGrid>
        </w:tblGridChange>
      </w:tblGrid>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02">
            <w:pPr>
              <w:rPr/>
            </w:pPr>
            <w:r w:rsidDel="00000000" w:rsidR="00000000" w:rsidRPr="00000000">
              <w:rPr>
                <w:b w:val="1"/>
                <w:rtl w:val="0"/>
              </w:rPr>
              <w:t xml:space="preserve">Learning Scenario Information</w:t>
            </w:r>
            <w:r w:rsidDel="00000000" w:rsidR="00000000" w:rsidRPr="00000000">
              <w:rPr>
                <w:rtl w:val="0"/>
              </w:rPr>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4">
            <w:pPr>
              <w:rPr/>
            </w:pPr>
            <w:r w:rsidDel="00000000" w:rsidR="00000000" w:rsidRPr="00000000">
              <w:rPr>
                <w:b w:val="1"/>
                <w:rtl w:val="0"/>
              </w:rPr>
              <w:t xml:space="preserve">Title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5">
            <w:pPr>
              <w:rPr/>
            </w:pPr>
            <w:r w:rsidDel="00000000" w:rsidR="00000000" w:rsidRPr="00000000">
              <w:rPr>
                <w:rtl w:val="0"/>
              </w:rPr>
              <w:t xml:space="preserve">Saving Sea Turtles: A Campaign for Cyprus' Wildlife</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6">
            <w:pPr>
              <w:rPr/>
            </w:pPr>
            <w:r w:rsidDel="00000000" w:rsidR="00000000" w:rsidRPr="00000000">
              <w:rPr>
                <w:b w:val="1"/>
                <w:rtl w:val="0"/>
              </w:rPr>
              <w:t xml:space="preserve">Age Level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7">
            <w:pPr>
              <w:rPr/>
            </w:pPr>
            <w:r w:rsidDel="00000000" w:rsidR="00000000" w:rsidRPr="00000000">
              <w:rPr>
                <w:rtl w:val="0"/>
              </w:rPr>
              <w:t xml:space="preserve">10-12 years old</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8">
            <w:pPr>
              <w:rPr/>
            </w:pPr>
            <w:r w:rsidDel="00000000" w:rsidR="00000000" w:rsidRPr="00000000">
              <w:rPr>
                <w:b w:val="1"/>
                <w:rtl w:val="0"/>
              </w:rPr>
              <w:t xml:space="preserve">Duration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9">
            <w:pPr>
              <w:rPr/>
            </w:pPr>
            <w:r w:rsidDel="00000000" w:rsidR="00000000" w:rsidRPr="00000000">
              <w:rPr>
                <w:rtl w:val="0"/>
              </w:rPr>
              <w:t xml:space="preserve">45 minutes</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A">
            <w:pPr>
              <w:rPr/>
            </w:pPr>
            <w:r w:rsidDel="00000000" w:rsidR="00000000" w:rsidRPr="00000000">
              <w:rPr>
                <w:b w:val="1"/>
                <w:rtl w:val="0"/>
              </w:rPr>
              <w:t xml:space="preserve">Informatics topic areas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B">
            <w:pPr>
              <w:rPr/>
            </w:pPr>
            <w:r w:rsidDel="00000000" w:rsidR="00000000" w:rsidRPr="00000000">
              <w:rPr>
                <w:rtl w:val="0"/>
              </w:rPr>
              <w:t xml:space="preserve">Digital Creativity</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C">
            <w:pPr>
              <w:rPr/>
            </w:pPr>
            <w:r w:rsidDel="00000000" w:rsidR="00000000" w:rsidRPr="00000000">
              <w:rPr>
                <w:b w:val="1"/>
                <w:rtl w:val="0"/>
              </w:rPr>
              <w:t xml:space="preserve">Content domain (Integrated Subjects)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D">
            <w:pPr>
              <w:rPr/>
            </w:pPr>
            <w:r w:rsidDel="00000000" w:rsidR="00000000" w:rsidRPr="00000000">
              <w:rPr>
                <w:rtl w:val="0"/>
              </w:rPr>
              <w:t xml:space="preserve">Science, Geography, Art, Technology, Language Arts</w:t>
            </w:r>
          </w:p>
        </w:tc>
      </w:tr>
      <w:tr>
        <w:trPr>
          <w:cantSplit w:val="0"/>
          <w:trHeight w:val="1371"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E">
            <w:pPr>
              <w:rPr/>
            </w:pPr>
            <w:r w:rsidDel="00000000" w:rsidR="00000000" w:rsidRPr="00000000">
              <w:rPr>
                <w:b w:val="1"/>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F">
            <w:pPr>
              <w:spacing w:after="0"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10">
            <w:pPr>
              <w:numPr>
                <w:ilvl w:val="0"/>
                <w:numId w:val="33"/>
              </w:numPr>
              <w:spacing w:after="0" w:lineRule="auto"/>
              <w:ind w:left="1080" w:hanging="360"/>
              <w:rPr>
                <w:rFonts w:ascii="Noto Sans Symbols" w:cs="Noto Sans Symbols" w:eastAsia="Noto Sans Symbols" w:hAnsi="Noto Sans Symbols"/>
              </w:rPr>
            </w:pPr>
            <w:r w:rsidDel="00000000" w:rsidR="00000000" w:rsidRPr="00000000">
              <w:rPr>
                <w:rtl w:val="0"/>
              </w:rPr>
              <w:t xml:space="preserve">Research and summarise key challenges faced by sea turtles in Cyprus, particularly due to climate change.</w:t>
            </w:r>
            <w:r w:rsidDel="00000000" w:rsidR="00000000" w:rsidRPr="00000000">
              <w:rPr>
                <w:rtl w:val="0"/>
              </w:rPr>
            </w:r>
          </w:p>
          <w:p w:rsidR="00000000" w:rsidDel="00000000" w:rsidP="00000000" w:rsidRDefault="00000000" w:rsidRPr="00000000" w14:paraId="00000011">
            <w:pPr>
              <w:numPr>
                <w:ilvl w:val="0"/>
                <w:numId w:val="33"/>
              </w:numPr>
              <w:spacing w:after="0" w:lineRule="auto"/>
              <w:ind w:left="1080" w:hanging="360"/>
              <w:rPr>
                <w:rFonts w:ascii="Noto Sans Symbols" w:cs="Noto Sans Symbols" w:eastAsia="Noto Sans Symbols" w:hAnsi="Noto Sans Symbols"/>
              </w:rPr>
            </w:pPr>
            <w:r w:rsidDel="00000000" w:rsidR="00000000" w:rsidRPr="00000000">
              <w:rPr>
                <w:rtl w:val="0"/>
              </w:rPr>
              <w:t xml:space="preserve">Use digital tools to create an engaging multimedia campaign.</w:t>
            </w:r>
            <w:r w:rsidDel="00000000" w:rsidR="00000000" w:rsidRPr="00000000">
              <w:rPr>
                <w:rtl w:val="0"/>
              </w:rPr>
            </w:r>
          </w:p>
          <w:p w:rsidR="00000000" w:rsidDel="00000000" w:rsidP="00000000" w:rsidRDefault="00000000" w:rsidRPr="00000000" w14:paraId="00000012">
            <w:pPr>
              <w:numPr>
                <w:ilvl w:val="0"/>
                <w:numId w:val="33"/>
              </w:numPr>
              <w:spacing w:after="0" w:lineRule="auto"/>
              <w:ind w:left="1080" w:hanging="360"/>
              <w:rPr>
                <w:rFonts w:ascii="Noto Sans Symbols" w:cs="Noto Sans Symbols" w:eastAsia="Noto Sans Symbols" w:hAnsi="Noto Sans Symbols"/>
              </w:rPr>
            </w:pPr>
            <w:r w:rsidDel="00000000" w:rsidR="00000000" w:rsidRPr="00000000">
              <w:rPr>
                <w:rtl w:val="0"/>
              </w:rPr>
              <w:t xml:space="preserve">Develop persuasive messages and visuals to inspire conservation efforts.</w:t>
            </w:r>
            <w:r w:rsidDel="00000000" w:rsidR="00000000" w:rsidRPr="00000000">
              <w:rPr>
                <w:rtl w:val="0"/>
              </w:rPr>
            </w:r>
          </w:p>
          <w:p w:rsidR="00000000" w:rsidDel="00000000" w:rsidP="00000000" w:rsidRDefault="00000000" w:rsidRPr="00000000" w14:paraId="00000013">
            <w:pPr>
              <w:numPr>
                <w:ilvl w:val="0"/>
                <w:numId w:val="33"/>
              </w:numPr>
              <w:ind w:left="1080" w:hanging="360"/>
              <w:rPr>
                <w:rFonts w:ascii="Noto Sans Symbols" w:cs="Noto Sans Symbols" w:eastAsia="Noto Sans Symbols" w:hAnsi="Noto Sans Symbols"/>
              </w:rPr>
            </w:pPr>
            <w:r w:rsidDel="00000000" w:rsidR="00000000" w:rsidRPr="00000000">
              <w:rPr>
                <w:rtl w:val="0"/>
              </w:rPr>
              <w:t xml:space="preserve">Present the campaign and justify creative choices in design and messaging.</w:t>
            </w:r>
            <w:r w:rsidDel="00000000" w:rsidR="00000000" w:rsidRPr="00000000">
              <w:rPr>
                <w:rtl w:val="0"/>
              </w:rPr>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14">
            <w:pPr>
              <w:rPr/>
            </w:pPr>
            <w:r w:rsidDel="00000000" w:rsidR="00000000" w:rsidRPr="00000000">
              <w:rPr>
                <w:b w:val="1"/>
                <w:rtl w:val="0"/>
              </w:rPr>
              <w:t xml:space="preserve">Scenario Description</w:t>
            </w:r>
            <w:r w:rsidDel="00000000" w:rsidR="00000000" w:rsidRPr="00000000">
              <w:rPr>
                <w:rtl w:val="0"/>
              </w:rPr>
            </w:r>
          </w:p>
        </w:tc>
      </w:tr>
      <w:tr>
        <w:trPr>
          <w:cantSplit w:val="0"/>
          <w:trHeight w:val="1194"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6">
            <w:pPr>
              <w:rPr/>
            </w:pPr>
            <w:r w:rsidDel="00000000" w:rsidR="00000000" w:rsidRPr="00000000">
              <w:rPr>
                <w:b w:val="1"/>
                <w:rtl w:val="0"/>
              </w:rPr>
              <w:t xml:space="preserve">Setting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7">
            <w:pPr>
              <w:spacing w:line="276" w:lineRule="auto"/>
              <w:rPr/>
            </w:pPr>
            <w:r w:rsidDel="00000000" w:rsidR="00000000" w:rsidRPr="00000000">
              <w:rPr>
                <w:rtl w:val="0"/>
              </w:rPr>
              <w:t xml:space="preserve">In Cyprus, sea turtles like the Loggerhead and Green Turtle are critically endangered due to threats such as climate change, habitat destruction, and pollution. Rising sand temperatures caused by global warming have skewed gender ratios, while coastal development has disrupted nesting sites. Your school has been invited to support these efforts by designing an impactful campaign to inform the public about the importance of protecting sea turtles. You, as a teacher, want to guide your students to create a digital campaign to raise awareness and encourage local actions to protect these turtles and their habitats.</w:t>
            </w:r>
          </w:p>
        </w:tc>
      </w:tr>
      <w:tr>
        <w:trPr>
          <w:cantSplit w:val="0"/>
          <w:trHeight w:val="507"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8">
            <w:pPr>
              <w:rPr/>
            </w:pPr>
            <w:r w:rsidDel="00000000" w:rsidR="00000000" w:rsidRPr="00000000">
              <w:rPr>
                <w:b w:val="1"/>
                <w:rtl w:val="0"/>
              </w:rPr>
              <w:t xml:space="preserve">(Digital) Tools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9">
            <w:pPr>
              <w:numPr>
                <w:ilvl w:val="0"/>
                <w:numId w:val="16"/>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Canva (</w:t>
            </w:r>
            <w:hyperlink r:id="rId7">
              <w:r w:rsidDel="00000000" w:rsidR="00000000" w:rsidRPr="00000000">
                <w:rPr>
                  <w:color w:val="0563c1"/>
                  <w:u w:val="single"/>
                  <w:rtl w:val="0"/>
                </w:rPr>
                <w:t xml:space="preserve">https://www.canva.com/</w:t>
              </w:r>
            </w:hyperlink>
            <w:r w:rsidDel="00000000" w:rsidR="00000000" w:rsidRPr="00000000">
              <w:rPr>
                <w:rtl w:val="0"/>
              </w:rPr>
              <w:t xml:space="preserve">) for creating infographics and visuals.</w:t>
            </w:r>
            <w:r w:rsidDel="00000000" w:rsidR="00000000" w:rsidRPr="00000000">
              <w:rPr>
                <w:rtl w:val="0"/>
              </w:rPr>
            </w:r>
          </w:p>
          <w:p w:rsidR="00000000" w:rsidDel="00000000" w:rsidP="00000000" w:rsidRDefault="00000000" w:rsidRPr="00000000" w14:paraId="0000001A">
            <w:pPr>
              <w:numPr>
                <w:ilvl w:val="0"/>
                <w:numId w:val="16"/>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Tablets or computers with internet access.</w:t>
            </w:r>
            <w:r w:rsidDel="00000000" w:rsidR="00000000" w:rsidRPr="00000000">
              <w:rPr>
                <w:rtl w:val="0"/>
              </w:rPr>
            </w:r>
          </w:p>
          <w:p w:rsidR="00000000" w:rsidDel="00000000" w:rsidP="00000000" w:rsidRDefault="00000000" w:rsidRPr="00000000" w14:paraId="0000001B">
            <w:pPr>
              <w:numPr>
                <w:ilvl w:val="0"/>
                <w:numId w:val="16"/>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Research materials and websites (e.g., </w:t>
            </w:r>
            <w:hyperlink r:id="rId8">
              <w:r w:rsidDel="00000000" w:rsidR="00000000" w:rsidRPr="00000000">
                <w:rPr>
                  <w:color w:val="0563c1"/>
                  <w:u w:val="single"/>
                  <w:rtl w:val="0"/>
                </w:rPr>
                <w:t xml:space="preserve">Climate Change Adds to Plight of Endangered Sea Turtles</w:t>
              </w:r>
            </w:hyperlink>
            <w:r w:rsidDel="00000000" w:rsidR="00000000" w:rsidRPr="00000000">
              <w:rPr>
                <w:rtl w:val="0"/>
              </w:rPr>
              <w:t xml:space="preserve">, </w:t>
            </w:r>
            <w:hyperlink r:id="rId9">
              <w:r w:rsidDel="00000000" w:rsidR="00000000" w:rsidRPr="00000000">
                <w:rPr>
                  <w:color w:val="0563c1"/>
                  <w:u w:val="single"/>
                  <w:rtl w:val="0"/>
                </w:rPr>
                <w:t xml:space="preserve">Terra Cypria</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numPr>
                <w:ilvl w:val="0"/>
                <w:numId w:val="16"/>
              </w:numPr>
              <w:spacing w:line="276" w:lineRule="auto"/>
              <w:ind w:left="720" w:hanging="360"/>
              <w:rPr>
                <w:rFonts w:ascii="Noto Sans Symbols" w:cs="Noto Sans Symbols" w:eastAsia="Noto Sans Symbols" w:hAnsi="Noto Sans Symbols"/>
              </w:rPr>
            </w:pPr>
            <w:r w:rsidDel="00000000" w:rsidR="00000000" w:rsidRPr="00000000">
              <w:rPr>
                <w:i w:val="1"/>
                <w:rtl w:val="0"/>
              </w:rPr>
              <w:t xml:space="preserve">Optional:</w:t>
            </w:r>
            <w:r w:rsidDel="00000000" w:rsidR="00000000" w:rsidRPr="00000000">
              <w:rPr>
                <w:rtl w:val="0"/>
              </w:rPr>
              <w:t xml:space="preserve"> Microphones or video-editing tools for recording voiceovers.</w:t>
            </w:r>
            <w:r w:rsidDel="00000000" w:rsidR="00000000" w:rsidRPr="00000000">
              <w:rPr>
                <w:rtl w:val="0"/>
              </w:rPr>
            </w:r>
          </w:p>
        </w:tc>
      </w:tr>
      <w:tr>
        <w:trPr>
          <w:cantSplit w:val="0"/>
          <w:trHeight w:val="453"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D">
            <w:pPr>
              <w:rPr/>
            </w:pPr>
            <w:r w:rsidDel="00000000" w:rsidR="00000000" w:rsidRPr="00000000">
              <w:rPr>
                <w:b w:val="1"/>
                <w:rtl w:val="0"/>
              </w:rPr>
              <w:t xml:space="preserve">Activity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E">
            <w:pPr>
              <w:spacing w:after="0" w:line="276" w:lineRule="auto"/>
              <w:rPr/>
            </w:pPr>
            <w:r w:rsidDel="00000000" w:rsidR="00000000" w:rsidRPr="00000000">
              <w:rPr>
                <w:b w:val="1"/>
                <w:rtl w:val="0"/>
              </w:rPr>
              <w:t xml:space="preserve">Step 1 (10 minutes): Introduce the Problem</w:t>
            </w:r>
            <w:r w:rsidDel="00000000" w:rsidR="00000000" w:rsidRPr="00000000">
              <w:rPr>
                <w:rtl w:val="0"/>
              </w:rPr>
            </w:r>
          </w:p>
          <w:p w:rsidR="00000000" w:rsidDel="00000000" w:rsidP="00000000" w:rsidRDefault="00000000" w:rsidRPr="00000000" w14:paraId="0000001F">
            <w:pPr>
              <w:numPr>
                <w:ilvl w:val="0"/>
                <w:numId w:val="15"/>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Start with a discussion based on the article, </w:t>
            </w:r>
            <w:hyperlink r:id="rId10">
              <w:r w:rsidDel="00000000" w:rsidR="00000000" w:rsidRPr="00000000">
                <w:rPr>
                  <w:i w:val="1"/>
                  <w:color w:val="0563c1"/>
                  <w:u w:val="single"/>
                  <w:rtl w:val="0"/>
                </w:rPr>
                <w:t xml:space="preserve">Climate Change Adds to Plight of Endangered Sea Turtles</w:t>
              </w:r>
            </w:hyperlink>
            <w:r w:rsidDel="00000000" w:rsidR="00000000" w:rsidRPr="00000000">
              <w:rPr>
                <w:rtl w:val="0"/>
              </w:rPr>
              <w:t xml:space="preserve"> in Cyprus, such as:</w:t>
            </w:r>
            <w:r w:rsidDel="00000000" w:rsidR="00000000" w:rsidRPr="00000000">
              <w:rPr>
                <w:rtl w:val="0"/>
              </w:rPr>
            </w:r>
          </w:p>
          <w:p w:rsidR="00000000" w:rsidDel="00000000" w:rsidP="00000000" w:rsidRDefault="00000000" w:rsidRPr="00000000" w14:paraId="00000020">
            <w:pPr>
              <w:numPr>
                <w:ilvl w:val="1"/>
                <w:numId w:val="15"/>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Share key points about how rising sand temperatures are causing a disproportionate number of female hatchlings and how habitat destruction impacts nesting beaches such as Lara and Akamas.</w:t>
            </w:r>
            <w:r w:rsidDel="00000000" w:rsidR="00000000" w:rsidRPr="00000000">
              <w:rPr>
                <w:rtl w:val="0"/>
              </w:rPr>
            </w:r>
          </w:p>
          <w:p w:rsidR="00000000" w:rsidDel="00000000" w:rsidP="00000000" w:rsidRDefault="00000000" w:rsidRPr="00000000" w14:paraId="00000021">
            <w:pPr>
              <w:numPr>
                <w:ilvl w:val="1"/>
                <w:numId w:val="15"/>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Discuss conservation efforts like protecting nests and reducing light pollution. Encourage students to reflect on the direct connection between human actions, climate change, and the survival of these species.</w:t>
            </w:r>
            <w:r w:rsidDel="00000000" w:rsidR="00000000" w:rsidRPr="00000000">
              <w:rPr>
                <w:rtl w:val="0"/>
              </w:rPr>
            </w:r>
          </w:p>
          <w:p w:rsidR="00000000" w:rsidDel="00000000" w:rsidP="00000000" w:rsidRDefault="00000000" w:rsidRPr="00000000" w14:paraId="00000022">
            <w:pPr>
              <w:numPr>
                <w:ilvl w:val="0"/>
                <w:numId w:val="15"/>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Encourage students to reflect on these challenges and share their thoughts:</w:t>
            </w:r>
            <w:r w:rsidDel="00000000" w:rsidR="00000000" w:rsidRPr="00000000">
              <w:rPr>
                <w:rtl w:val="0"/>
              </w:rPr>
            </w:r>
          </w:p>
          <w:p w:rsidR="00000000" w:rsidDel="00000000" w:rsidP="00000000" w:rsidRDefault="00000000" w:rsidRPr="00000000" w14:paraId="00000023">
            <w:pPr>
              <w:numPr>
                <w:ilvl w:val="1"/>
                <w:numId w:val="15"/>
              </w:numPr>
              <w:spacing w:after="0" w:line="276" w:lineRule="auto"/>
              <w:ind w:left="1440" w:hanging="360"/>
              <w:rPr>
                <w:rFonts w:ascii="Courier New" w:cs="Courier New" w:eastAsia="Courier New" w:hAnsi="Courier New"/>
                <w:i w:val="1"/>
                <w:sz w:val="20"/>
                <w:szCs w:val="20"/>
              </w:rPr>
            </w:pPr>
            <w:r w:rsidDel="00000000" w:rsidR="00000000" w:rsidRPr="00000000">
              <w:rPr>
                <w:i w:val="1"/>
                <w:rtl w:val="0"/>
              </w:rPr>
              <w:t xml:space="preserve">How does climate change affect the survival of sea turtles?</w:t>
            </w:r>
            <w:r w:rsidDel="00000000" w:rsidR="00000000" w:rsidRPr="00000000">
              <w:rPr>
                <w:rtl w:val="0"/>
              </w:rPr>
            </w:r>
          </w:p>
          <w:p w:rsidR="00000000" w:rsidDel="00000000" w:rsidP="00000000" w:rsidRDefault="00000000" w:rsidRPr="00000000" w14:paraId="00000024">
            <w:pPr>
              <w:numPr>
                <w:ilvl w:val="1"/>
                <w:numId w:val="15"/>
              </w:numPr>
              <w:spacing w:after="0" w:line="276" w:lineRule="auto"/>
              <w:ind w:left="1440" w:hanging="360"/>
              <w:rPr>
                <w:rFonts w:ascii="Courier New" w:cs="Courier New" w:eastAsia="Courier New" w:hAnsi="Courier New"/>
                <w:sz w:val="20"/>
                <w:szCs w:val="20"/>
              </w:rPr>
            </w:pPr>
            <w:r w:rsidDel="00000000" w:rsidR="00000000" w:rsidRPr="00000000">
              <w:rPr>
                <w:i w:val="1"/>
                <w:rtl w:val="0"/>
              </w:rPr>
              <w:t xml:space="preserve">What actions could communities in Cyprus take to help?</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5">
            <w:pPr>
              <w:numPr>
                <w:ilvl w:val="0"/>
                <w:numId w:val="15"/>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Transition to group work by dividing students into mixed-gender teams, assigning each group a specific issue (e.g., temperature shifts, coastal development and tourism impacts, plastic pollution, light pollution), and preparing them for deeper research.</w:t>
            </w:r>
            <w:r w:rsidDel="00000000" w:rsidR="00000000" w:rsidRPr="00000000">
              <w:rPr>
                <w:rtl w:val="0"/>
              </w:rPr>
            </w:r>
          </w:p>
          <w:p w:rsidR="00000000" w:rsidDel="00000000" w:rsidP="00000000" w:rsidRDefault="00000000" w:rsidRPr="00000000" w14:paraId="00000026">
            <w:pPr>
              <w:spacing w:after="0" w:line="276" w:lineRule="auto"/>
              <w:rPr>
                <w:b w:val="1"/>
              </w:rPr>
            </w:pPr>
            <w:r w:rsidDel="00000000" w:rsidR="00000000" w:rsidRPr="00000000">
              <w:rPr>
                <w:rtl w:val="0"/>
              </w:rPr>
            </w:r>
          </w:p>
          <w:p w:rsidR="00000000" w:rsidDel="00000000" w:rsidP="00000000" w:rsidRDefault="00000000" w:rsidRPr="00000000" w14:paraId="00000027">
            <w:pPr>
              <w:spacing w:after="0" w:line="276" w:lineRule="auto"/>
              <w:rPr/>
            </w:pPr>
            <w:r w:rsidDel="00000000" w:rsidR="00000000" w:rsidRPr="00000000">
              <w:rPr>
                <w:b w:val="1"/>
                <w:rtl w:val="0"/>
              </w:rPr>
              <w:t xml:space="preserve">Step 2 (10 minutes): Research and Brainstorm</w:t>
            </w:r>
            <w:r w:rsidDel="00000000" w:rsidR="00000000" w:rsidRPr="00000000">
              <w:rPr>
                <w:rtl w:val="0"/>
              </w:rPr>
            </w:r>
          </w:p>
          <w:p w:rsidR="00000000" w:rsidDel="00000000" w:rsidP="00000000" w:rsidRDefault="00000000" w:rsidRPr="00000000" w14:paraId="00000028">
            <w:pPr>
              <w:numPr>
                <w:ilvl w:val="0"/>
                <w:numId w:val="35"/>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Students use online resources and provided materials to research their assigned topic. Encourage them to focus on:</w:t>
            </w:r>
            <w:r w:rsidDel="00000000" w:rsidR="00000000" w:rsidRPr="00000000">
              <w:rPr>
                <w:rtl w:val="0"/>
              </w:rPr>
            </w:r>
          </w:p>
          <w:p w:rsidR="00000000" w:rsidDel="00000000" w:rsidP="00000000" w:rsidRDefault="00000000" w:rsidRPr="00000000" w14:paraId="00000029">
            <w:pPr>
              <w:numPr>
                <w:ilvl w:val="1"/>
                <w:numId w:val="35"/>
              </w:numPr>
              <w:spacing w:after="0" w:line="276" w:lineRule="auto"/>
              <w:ind w:left="1440" w:hanging="360"/>
              <w:rPr>
                <w:rFonts w:ascii="Courier New" w:cs="Courier New" w:eastAsia="Courier New" w:hAnsi="Courier New"/>
                <w:i w:val="1"/>
                <w:sz w:val="20"/>
                <w:szCs w:val="20"/>
              </w:rPr>
            </w:pPr>
            <w:r w:rsidDel="00000000" w:rsidR="00000000" w:rsidRPr="00000000">
              <w:rPr>
                <w:i w:val="1"/>
                <w:rtl w:val="0"/>
              </w:rPr>
              <w:t xml:space="preserve">Real-life examples from Cyprus.</w:t>
            </w:r>
            <w:r w:rsidDel="00000000" w:rsidR="00000000" w:rsidRPr="00000000">
              <w:rPr>
                <w:rtl w:val="0"/>
              </w:rPr>
            </w:r>
          </w:p>
          <w:p w:rsidR="00000000" w:rsidDel="00000000" w:rsidP="00000000" w:rsidRDefault="00000000" w:rsidRPr="00000000" w14:paraId="0000002A">
            <w:pPr>
              <w:numPr>
                <w:ilvl w:val="1"/>
                <w:numId w:val="35"/>
              </w:numPr>
              <w:spacing w:after="0" w:line="276" w:lineRule="auto"/>
              <w:ind w:left="1440" w:hanging="360"/>
              <w:rPr>
                <w:rFonts w:ascii="Courier New" w:cs="Courier New" w:eastAsia="Courier New" w:hAnsi="Courier New"/>
                <w:i w:val="1"/>
                <w:sz w:val="20"/>
                <w:szCs w:val="20"/>
              </w:rPr>
            </w:pPr>
            <w:r w:rsidDel="00000000" w:rsidR="00000000" w:rsidRPr="00000000">
              <w:rPr>
                <w:i w:val="1"/>
                <w:rtl w:val="0"/>
              </w:rPr>
              <w:t xml:space="preserve">Existing conservation strategies and their effectiveness. </w:t>
            </w:r>
            <w:r w:rsidDel="00000000" w:rsidR="00000000" w:rsidRPr="00000000">
              <w:rPr>
                <w:rtl w:val="0"/>
              </w:rPr>
            </w:r>
          </w:p>
          <w:p w:rsidR="00000000" w:rsidDel="00000000" w:rsidP="00000000" w:rsidRDefault="00000000" w:rsidRPr="00000000" w14:paraId="0000002B">
            <w:pPr>
              <w:numPr>
                <w:ilvl w:val="1"/>
                <w:numId w:val="35"/>
              </w:numPr>
              <w:spacing w:after="0" w:line="276" w:lineRule="auto"/>
              <w:ind w:left="1440" w:hanging="360"/>
              <w:rPr>
                <w:rFonts w:ascii="Courier New" w:cs="Courier New" w:eastAsia="Courier New" w:hAnsi="Courier New"/>
                <w:i w:val="1"/>
                <w:sz w:val="20"/>
                <w:szCs w:val="20"/>
              </w:rPr>
            </w:pPr>
            <w:r w:rsidDel="00000000" w:rsidR="00000000" w:rsidRPr="00000000">
              <w:rPr>
                <w:i w:val="1"/>
                <w:rtl w:val="0"/>
              </w:rPr>
              <w:t xml:space="preserve">Diverse conservationists and their work.</w:t>
            </w:r>
            <w:r w:rsidDel="00000000" w:rsidR="00000000" w:rsidRPr="00000000">
              <w:rPr>
                <w:rtl w:val="0"/>
              </w:rPr>
            </w:r>
          </w:p>
          <w:p w:rsidR="00000000" w:rsidDel="00000000" w:rsidP="00000000" w:rsidRDefault="00000000" w:rsidRPr="00000000" w14:paraId="0000002C">
            <w:pPr>
              <w:numPr>
                <w:ilvl w:val="0"/>
                <w:numId w:val="35"/>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Each group brainstorms ideas for their campaign, deciding on slogans, visuals, and target audiences (e.g., local residents, tourists, government bodies). </w:t>
            </w:r>
            <w:r w:rsidDel="00000000" w:rsidR="00000000" w:rsidRPr="00000000">
              <w:rPr>
                <w:rtl w:val="0"/>
              </w:rPr>
            </w:r>
          </w:p>
          <w:p w:rsidR="00000000" w:rsidDel="00000000" w:rsidP="00000000" w:rsidRDefault="00000000" w:rsidRPr="00000000" w14:paraId="0000002D">
            <w:pPr>
              <w:spacing w:after="0" w:line="276" w:lineRule="auto"/>
              <w:rPr>
                <w:b w:val="1"/>
              </w:rPr>
            </w:pPr>
            <w:r w:rsidDel="00000000" w:rsidR="00000000" w:rsidRPr="00000000">
              <w:rPr>
                <w:rtl w:val="0"/>
              </w:rPr>
            </w:r>
          </w:p>
          <w:p w:rsidR="00000000" w:rsidDel="00000000" w:rsidP="00000000" w:rsidRDefault="00000000" w:rsidRPr="00000000" w14:paraId="0000002E">
            <w:pPr>
              <w:spacing w:after="0" w:line="276" w:lineRule="auto"/>
              <w:rPr/>
            </w:pPr>
            <w:r w:rsidDel="00000000" w:rsidR="00000000" w:rsidRPr="00000000">
              <w:rPr>
                <w:b w:val="1"/>
                <w:rtl w:val="0"/>
              </w:rPr>
              <w:t xml:space="preserve">Step 3 (25 minutes): Design and Present the Campaign</w:t>
            </w:r>
            <w:r w:rsidDel="00000000" w:rsidR="00000000" w:rsidRPr="00000000">
              <w:rPr>
                <w:rtl w:val="0"/>
              </w:rPr>
            </w:r>
          </w:p>
          <w:p w:rsidR="00000000" w:rsidDel="00000000" w:rsidP="00000000" w:rsidRDefault="00000000" w:rsidRPr="00000000" w14:paraId="0000002F">
            <w:pPr>
              <w:numPr>
                <w:ilvl w:val="0"/>
                <w:numId w:val="28"/>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Students create their multimedia campaigns using Canva. Their campaigns should include:</w:t>
            </w:r>
            <w:r w:rsidDel="00000000" w:rsidR="00000000" w:rsidRPr="00000000">
              <w:rPr>
                <w:rtl w:val="0"/>
              </w:rPr>
            </w:r>
          </w:p>
          <w:p w:rsidR="00000000" w:rsidDel="00000000" w:rsidP="00000000" w:rsidRDefault="00000000" w:rsidRPr="00000000" w14:paraId="00000030">
            <w:pPr>
              <w:numPr>
                <w:ilvl w:val="1"/>
                <w:numId w:val="28"/>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A catchy slogan (e.g., “Cool Sands, Balanced Turtles”).</w:t>
            </w:r>
            <w:r w:rsidDel="00000000" w:rsidR="00000000" w:rsidRPr="00000000">
              <w:rPr>
                <w:rtl w:val="0"/>
              </w:rPr>
            </w:r>
          </w:p>
          <w:p w:rsidR="00000000" w:rsidDel="00000000" w:rsidP="00000000" w:rsidRDefault="00000000" w:rsidRPr="00000000" w14:paraId="00000031">
            <w:pPr>
              <w:numPr>
                <w:ilvl w:val="1"/>
                <w:numId w:val="28"/>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At least one infographic summarising their research findings.</w:t>
            </w:r>
            <w:r w:rsidDel="00000000" w:rsidR="00000000" w:rsidRPr="00000000">
              <w:rPr>
                <w:rtl w:val="0"/>
              </w:rPr>
            </w:r>
          </w:p>
          <w:p w:rsidR="00000000" w:rsidDel="00000000" w:rsidP="00000000" w:rsidRDefault="00000000" w:rsidRPr="00000000" w14:paraId="00000032">
            <w:pPr>
              <w:numPr>
                <w:ilvl w:val="1"/>
                <w:numId w:val="28"/>
              </w:numPr>
              <w:spacing w:after="0" w:line="276" w:lineRule="auto"/>
              <w:ind w:left="1440" w:hanging="360"/>
              <w:rPr>
                <w:rFonts w:ascii="Courier New" w:cs="Courier New" w:eastAsia="Courier New" w:hAnsi="Courier New"/>
                <w:sz w:val="20"/>
                <w:szCs w:val="20"/>
              </w:rPr>
            </w:pPr>
            <w:r w:rsidDel="00000000" w:rsidR="00000000" w:rsidRPr="00000000">
              <w:rPr>
                <w:rtl w:val="0"/>
              </w:rPr>
              <w:t xml:space="preserve">A call-to-action encouraging specific steps like avoiding plastic, reducing light pollution, or donating to conservation efforts.</w:t>
            </w:r>
            <w:r w:rsidDel="00000000" w:rsidR="00000000" w:rsidRPr="00000000">
              <w:rPr>
                <w:rtl w:val="0"/>
              </w:rPr>
            </w:r>
          </w:p>
          <w:p w:rsidR="00000000" w:rsidDel="00000000" w:rsidP="00000000" w:rsidRDefault="00000000" w:rsidRPr="00000000" w14:paraId="00000033">
            <w:pPr>
              <w:numPr>
                <w:ilvl w:val="1"/>
                <w:numId w:val="28"/>
              </w:numPr>
              <w:spacing w:after="0" w:line="276" w:lineRule="auto"/>
              <w:ind w:left="1440" w:hanging="360"/>
              <w:rPr>
                <w:rFonts w:ascii="Courier New" w:cs="Courier New" w:eastAsia="Courier New" w:hAnsi="Courier New"/>
                <w:sz w:val="20"/>
                <w:szCs w:val="20"/>
              </w:rPr>
            </w:pPr>
            <w:r w:rsidDel="00000000" w:rsidR="00000000" w:rsidRPr="00000000">
              <w:rPr>
                <w:i w:val="1"/>
                <w:rtl w:val="0"/>
              </w:rPr>
              <w:t xml:space="preserve">Optional:</w:t>
            </w:r>
            <w:r w:rsidDel="00000000" w:rsidR="00000000" w:rsidRPr="00000000">
              <w:rPr>
                <w:rtl w:val="0"/>
              </w:rPr>
              <w:t xml:space="preserve"> Students can add a short video or audio message to amplify their message.</w:t>
            </w:r>
            <w:r w:rsidDel="00000000" w:rsidR="00000000" w:rsidRPr="00000000">
              <w:rPr>
                <w:rtl w:val="0"/>
              </w:rPr>
            </w:r>
          </w:p>
          <w:p w:rsidR="00000000" w:rsidDel="00000000" w:rsidP="00000000" w:rsidRDefault="00000000" w:rsidRPr="00000000" w14:paraId="00000034">
            <w:pPr>
              <w:numPr>
                <w:ilvl w:val="0"/>
                <w:numId w:val="28"/>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Each group presents their campaign to the class. They explain their design choices and how they hope to inspire action.</w:t>
            </w:r>
            <w:r w:rsidDel="00000000" w:rsidR="00000000" w:rsidRPr="00000000">
              <w:rPr>
                <w:rtl w:val="0"/>
              </w:rPr>
            </w:r>
          </w:p>
          <w:p w:rsidR="00000000" w:rsidDel="00000000" w:rsidP="00000000" w:rsidRDefault="00000000" w:rsidRPr="00000000" w14:paraId="00000035">
            <w:pPr>
              <w:numPr>
                <w:ilvl w:val="0"/>
                <w:numId w:val="28"/>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Ask students to reflect on what they learned and brainstorm ways to share the campaigns, such as through school displays, social media, or local community events.</w:t>
            </w:r>
            <w:r w:rsidDel="00000000" w:rsidR="00000000" w:rsidRPr="00000000">
              <w:rPr>
                <w:rtl w:val="0"/>
              </w:rPr>
            </w:r>
          </w:p>
        </w:tc>
      </w:tr>
      <w:tr>
        <w:trPr>
          <w:cantSplit w:val="0"/>
          <w:trHeight w:val="736"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6">
            <w:pPr>
              <w:rPr/>
            </w:pPr>
            <w:r w:rsidDel="00000000" w:rsidR="00000000" w:rsidRPr="00000000">
              <w:rPr>
                <w:b w:val="1"/>
                <w:rtl w:val="0"/>
              </w:rPr>
              <w:t xml:space="preserve">Teachers and students’ Roles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7">
            <w:pPr>
              <w:spacing w:after="0" w:line="276" w:lineRule="auto"/>
              <w:rPr/>
            </w:pPr>
            <w:r w:rsidDel="00000000" w:rsidR="00000000" w:rsidRPr="00000000">
              <w:rPr>
                <w:b w:val="1"/>
                <w:rtl w:val="0"/>
              </w:rPr>
              <w:t xml:space="preserve">Teachers</w:t>
            </w:r>
            <w:r w:rsidDel="00000000" w:rsidR="00000000" w:rsidRPr="00000000">
              <w:rPr>
                <w:rtl w:val="0"/>
              </w:rPr>
              <w:t xml:space="preserve">: </w:t>
            </w:r>
          </w:p>
          <w:p w:rsidR="00000000" w:rsidDel="00000000" w:rsidP="00000000" w:rsidRDefault="00000000" w:rsidRPr="00000000" w14:paraId="00000038">
            <w:pPr>
              <w:numPr>
                <w:ilvl w:val="0"/>
                <w:numId w:val="30"/>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Provide background information and facilitate discussions.</w:t>
            </w:r>
            <w:r w:rsidDel="00000000" w:rsidR="00000000" w:rsidRPr="00000000">
              <w:rPr>
                <w:rtl w:val="0"/>
              </w:rPr>
            </w:r>
          </w:p>
          <w:p w:rsidR="00000000" w:rsidDel="00000000" w:rsidP="00000000" w:rsidRDefault="00000000" w:rsidRPr="00000000" w14:paraId="00000039">
            <w:pPr>
              <w:numPr>
                <w:ilvl w:val="0"/>
                <w:numId w:val="30"/>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Support students with research and using digital tools.</w:t>
            </w:r>
            <w:r w:rsidDel="00000000" w:rsidR="00000000" w:rsidRPr="00000000">
              <w:rPr>
                <w:rtl w:val="0"/>
              </w:rPr>
            </w:r>
          </w:p>
          <w:p w:rsidR="00000000" w:rsidDel="00000000" w:rsidP="00000000" w:rsidRDefault="00000000" w:rsidRPr="00000000" w14:paraId="0000003A">
            <w:pPr>
              <w:numPr>
                <w:ilvl w:val="0"/>
                <w:numId w:val="30"/>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Guide group collaboration and offer constructive feedback during presentations.</w:t>
            </w:r>
            <w:r w:rsidDel="00000000" w:rsidR="00000000" w:rsidRPr="00000000">
              <w:rPr>
                <w:rtl w:val="0"/>
              </w:rPr>
            </w:r>
          </w:p>
          <w:p w:rsidR="00000000" w:rsidDel="00000000" w:rsidP="00000000" w:rsidRDefault="00000000" w:rsidRPr="00000000" w14:paraId="0000003B">
            <w:pPr>
              <w:spacing w:after="0" w:line="276" w:lineRule="auto"/>
              <w:rPr/>
            </w:pPr>
            <w:r w:rsidDel="00000000" w:rsidR="00000000" w:rsidRPr="00000000">
              <w:rPr>
                <w:b w:val="1"/>
                <w:rtl w:val="0"/>
              </w:rPr>
              <w:t xml:space="preserve">Students</w:t>
            </w:r>
            <w:r w:rsidDel="00000000" w:rsidR="00000000" w:rsidRPr="00000000">
              <w:rPr>
                <w:rtl w:val="0"/>
              </w:rPr>
              <w:t xml:space="preserve">: </w:t>
            </w:r>
          </w:p>
          <w:p w:rsidR="00000000" w:rsidDel="00000000" w:rsidP="00000000" w:rsidRDefault="00000000" w:rsidRPr="00000000" w14:paraId="0000003C">
            <w:pPr>
              <w:numPr>
                <w:ilvl w:val="0"/>
                <w:numId w:val="5"/>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Research and summarise information on their assigned topic.</w:t>
            </w:r>
            <w:r w:rsidDel="00000000" w:rsidR="00000000" w:rsidRPr="00000000">
              <w:rPr>
                <w:rtl w:val="0"/>
              </w:rPr>
            </w:r>
          </w:p>
          <w:p w:rsidR="00000000" w:rsidDel="00000000" w:rsidP="00000000" w:rsidRDefault="00000000" w:rsidRPr="00000000" w14:paraId="0000003D">
            <w:pPr>
              <w:numPr>
                <w:ilvl w:val="0"/>
                <w:numId w:val="5"/>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Collaborate in groups to create a digital campaign.</w:t>
            </w:r>
            <w:r w:rsidDel="00000000" w:rsidR="00000000" w:rsidRPr="00000000">
              <w:rPr>
                <w:rtl w:val="0"/>
              </w:rPr>
            </w:r>
          </w:p>
          <w:p w:rsidR="00000000" w:rsidDel="00000000" w:rsidP="00000000" w:rsidRDefault="00000000" w:rsidRPr="00000000" w14:paraId="0000003E">
            <w:pPr>
              <w:numPr>
                <w:ilvl w:val="0"/>
                <w:numId w:val="5"/>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Present their work and reflect on their learning.</w:t>
            </w:r>
            <w:r w:rsidDel="00000000" w:rsidR="00000000" w:rsidRPr="00000000">
              <w:rPr>
                <w:rtl w:val="0"/>
              </w:rPr>
            </w:r>
          </w:p>
        </w:tc>
      </w:tr>
      <w:tr>
        <w:trPr>
          <w:cantSplit w:val="0"/>
          <w:trHeight w:val="809"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3F">
            <w:pPr>
              <w:rPr/>
            </w:pPr>
            <w:r w:rsidDel="00000000" w:rsidR="00000000" w:rsidRPr="00000000">
              <w:rPr>
                <w:b w:val="1"/>
                <w:rtl w:val="0"/>
              </w:rPr>
              <w:t xml:space="preserve">Evaluation/ Assessment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0">
            <w:pPr>
              <w:numPr>
                <w:ilvl w:val="0"/>
                <w:numId w:val="31"/>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Assess the accuracy and creativity of the campaigns using a rubric.</w:t>
            </w:r>
            <w:r w:rsidDel="00000000" w:rsidR="00000000" w:rsidRPr="00000000">
              <w:rPr>
                <w:rtl w:val="0"/>
              </w:rPr>
            </w:r>
          </w:p>
          <w:p w:rsidR="00000000" w:rsidDel="00000000" w:rsidP="00000000" w:rsidRDefault="00000000" w:rsidRPr="00000000" w14:paraId="00000041">
            <w:pPr>
              <w:numPr>
                <w:ilvl w:val="0"/>
                <w:numId w:val="31"/>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Evaluate group collaboration and the effectiveness of the messages.</w:t>
            </w:r>
            <w:r w:rsidDel="00000000" w:rsidR="00000000" w:rsidRPr="00000000">
              <w:rPr>
                <w:rtl w:val="0"/>
              </w:rPr>
            </w:r>
          </w:p>
          <w:p w:rsidR="00000000" w:rsidDel="00000000" w:rsidP="00000000" w:rsidRDefault="00000000" w:rsidRPr="00000000" w14:paraId="00000042">
            <w:pPr>
              <w:numPr>
                <w:ilvl w:val="0"/>
                <w:numId w:val="31"/>
              </w:numPr>
              <w:spacing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Observe student engagement during discussions and presentations.</w:t>
            </w:r>
            <w:r w:rsidDel="00000000" w:rsidR="00000000" w:rsidRPr="00000000">
              <w:rPr>
                <w:rtl w:val="0"/>
              </w:rPr>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43">
            <w:pPr>
              <w:rPr/>
            </w:pPr>
            <w:r w:rsidDel="00000000" w:rsidR="00000000" w:rsidRPr="00000000">
              <w:rPr>
                <w:b w:val="1"/>
                <w:rtl w:val="0"/>
              </w:rPr>
              <w:t xml:space="preserve">TINKER Framework Integration</w:t>
            </w:r>
            <w:r w:rsidDel="00000000" w:rsidR="00000000" w:rsidRPr="00000000">
              <w:rPr>
                <w:rtl w:val="0"/>
              </w:rPr>
            </w:r>
          </w:p>
        </w:tc>
      </w:tr>
      <w:tr>
        <w:trPr>
          <w:cantSplit w:val="0"/>
          <w:trHeight w:val="1309"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5">
            <w:pPr>
              <w:rPr/>
            </w:pPr>
            <w:r w:rsidDel="00000000" w:rsidR="00000000" w:rsidRPr="00000000">
              <w:rPr>
                <w:b w:val="1"/>
                <w:rtl w:val="0"/>
              </w:rPr>
              <w:t xml:space="preserve">How is the activity authentic learning?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6">
            <w:pPr>
              <w:spacing w:line="276" w:lineRule="auto"/>
              <w:rPr/>
            </w:pPr>
            <w:r w:rsidDel="00000000" w:rsidR="00000000" w:rsidRPr="00000000">
              <w:rPr>
                <w:rtl w:val="0"/>
              </w:rPr>
              <w:t xml:space="preserve">The activity links directly to real-world conservation challenges in Cyprus, while promoting critical thinking and problem-solving related to environmental sustainability. It also encourages students to create work with a tangible purpose and potential community impact.</w:t>
            </w:r>
          </w:p>
        </w:tc>
      </w:tr>
      <w:tr>
        <w:trPr>
          <w:cantSplit w:val="0"/>
          <w:trHeight w:val="1255.3515625000002"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7">
            <w:pPr>
              <w:rPr/>
            </w:pPr>
            <w:r w:rsidDel="00000000" w:rsidR="00000000" w:rsidRPr="00000000">
              <w:rPr>
                <w:b w:val="1"/>
                <w:rtl w:val="0"/>
              </w:rPr>
              <w:t xml:space="preserve">How is gender inclusiveness ensured?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8">
            <w:pPr>
              <w:spacing w:line="276" w:lineRule="auto"/>
              <w:rPr/>
            </w:pPr>
            <w:r w:rsidDel="00000000" w:rsidR="00000000" w:rsidRPr="00000000">
              <w:rPr>
                <w:rtl w:val="0"/>
              </w:rPr>
              <w:t xml:space="preserve">The activity encourages mixed-gender groups and ensures all students contribute equally to the project, and highlights examples of male and female conservationists to serve as role models.</w:t>
            </w:r>
          </w:p>
        </w:tc>
      </w:tr>
      <w:tr>
        <w:trPr>
          <w:cantSplit w:val="0"/>
          <w:trHeight w:val="172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9">
            <w:pPr>
              <w:rPr/>
            </w:pPr>
            <w:r w:rsidDel="00000000" w:rsidR="00000000" w:rsidRPr="00000000">
              <w:rPr>
                <w:b w:val="1"/>
                <w:rtl w:val="0"/>
              </w:rPr>
              <w:t xml:space="preserve">Considerations for level progression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A">
            <w:pPr>
              <w:spacing w:line="276" w:lineRule="auto"/>
              <w:rPr/>
            </w:pPr>
            <w:r w:rsidDel="00000000" w:rsidR="00000000" w:rsidRPr="00000000">
              <w:rPr>
                <w:rtl w:val="0"/>
              </w:rPr>
              <w:t xml:space="preserve">For younger or less experienced students, provide templates for infographic layouts and pre-selected facts.</w:t>
            </w:r>
          </w:p>
          <w:p w:rsidR="00000000" w:rsidDel="00000000" w:rsidP="00000000" w:rsidRDefault="00000000" w:rsidRPr="00000000" w14:paraId="0000004B">
            <w:pPr>
              <w:spacing w:line="276" w:lineRule="auto"/>
              <w:rPr/>
            </w:pPr>
            <w:r w:rsidDel="00000000" w:rsidR="00000000" w:rsidRPr="00000000">
              <w:rPr>
                <w:rtl w:val="0"/>
              </w:rPr>
              <w:t xml:space="preserve">For older or more advanced students, encourage designing interactive elements or conducting deeper research into local conservation policies.</w:t>
            </w:r>
          </w:p>
        </w:tc>
      </w:tr>
    </w:tbl>
    <w:p w:rsidR="00000000" w:rsidDel="00000000" w:rsidP="00000000" w:rsidRDefault="00000000" w:rsidRPr="00000000" w14:paraId="0000004C">
      <w:pPr>
        <w:rPr/>
      </w:pPr>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3"/>
        <w:rPr/>
      </w:pPr>
      <w:bookmarkStart w:colFirst="0" w:colLast="0" w:name="_heading=h.37m2jsg" w:id="1"/>
      <w:bookmarkEnd w:id="1"/>
      <w:r w:rsidDel="00000000" w:rsidR="00000000" w:rsidRPr="00000000">
        <w:rPr>
          <w:rtl w:val="0"/>
        </w:rPr>
        <w:t xml:space="preserve">Learning Scenario 1 - Code My Day: Sequencing Everyday Tasks</w:t>
      </w:r>
    </w:p>
    <w:sdt>
      <w:sdtPr>
        <w:lock w:val="contentLocked"/>
        <w:id w:val="1702863295"/>
        <w:tag w:val="goog_rdk_0"/>
      </w:sdtPr>
      <w:sdtContent>
        <w:tbl>
          <w:tblPr>
            <w:tblStyle w:val="Table2"/>
            <w:tblW w:w="10350.0" w:type="dxa"/>
            <w:jc w:val="left"/>
            <w:tblInd w:w="-52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27"/>
            <w:gridCol w:w="7923"/>
            <w:tblGridChange w:id="0">
              <w:tblGrid>
                <w:gridCol w:w="2427"/>
                <w:gridCol w:w="7923"/>
              </w:tblGrid>
            </w:tblGridChange>
          </w:tblGrid>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4E">
                <w:pPr>
                  <w:spacing w:after="0" w:line="288" w:lineRule="auto"/>
                  <w:ind w:left="90" w:right="150" w:firstLine="0"/>
                  <w:rPr>
                    <w:b w:val="1"/>
                  </w:rPr>
                </w:pPr>
                <w:r w:rsidDel="00000000" w:rsidR="00000000" w:rsidRPr="00000000">
                  <w:rPr>
                    <w:b w:val="1"/>
                    <w:rtl w:val="0"/>
                  </w:rPr>
                  <w:t xml:space="preserve">Learning Scenario Information</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0">
                <w:pPr>
                  <w:spacing w:after="0" w:line="276" w:lineRule="auto"/>
                  <w:ind w:left="90" w:right="150" w:firstLine="0"/>
                  <w:rPr>
                    <w:b w:val="1"/>
                  </w:rPr>
                </w:pPr>
                <w:r w:rsidDel="00000000" w:rsidR="00000000" w:rsidRPr="00000000">
                  <w:rPr>
                    <w:b w:val="1"/>
                    <w:rtl w:val="0"/>
                  </w:rPr>
                  <w:t xml:space="preserve">Title</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1">
                <w:pPr>
                  <w:spacing w:after="0" w:line="276" w:lineRule="auto"/>
                  <w:ind w:left="90" w:firstLine="0"/>
                  <w:rPr/>
                </w:pPr>
                <w:r w:rsidDel="00000000" w:rsidR="00000000" w:rsidRPr="00000000">
                  <w:rPr>
                    <w:rtl w:val="0"/>
                  </w:rPr>
                  <w:t xml:space="preserve">Code My Day: Sequencing Everyday Tasks</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2">
                <w:pPr>
                  <w:spacing w:after="0" w:line="276" w:lineRule="auto"/>
                  <w:ind w:left="90" w:right="150" w:firstLine="0"/>
                  <w:rPr>
                    <w:b w:val="1"/>
                  </w:rPr>
                </w:pPr>
                <w:r w:rsidDel="00000000" w:rsidR="00000000" w:rsidRPr="00000000">
                  <w:rPr>
                    <w:b w:val="1"/>
                    <w:rtl w:val="0"/>
                  </w:rPr>
                  <w:t xml:space="preserve">Age Level</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3">
                <w:pPr>
                  <w:spacing w:after="0" w:line="276" w:lineRule="auto"/>
                  <w:ind w:left="90" w:firstLine="0"/>
                  <w:rPr/>
                </w:pPr>
                <w:r w:rsidDel="00000000" w:rsidR="00000000" w:rsidRPr="00000000">
                  <w:rPr>
                    <w:rtl w:val="0"/>
                  </w:rPr>
                  <w:t xml:space="preserve">10-12 years old – (Primary Cycle Stage 4 – Students in Grades 5 &amp; 6)</w:t>
                </w:r>
              </w:p>
            </w:tc>
          </w:tr>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4">
                <w:pPr>
                  <w:spacing w:after="0" w:line="276" w:lineRule="auto"/>
                  <w:ind w:left="90" w:right="150" w:firstLine="0"/>
                  <w:rPr>
                    <w:b w:val="1"/>
                  </w:rPr>
                </w:pPr>
                <w:r w:rsidDel="00000000" w:rsidR="00000000" w:rsidRPr="00000000">
                  <w:rPr>
                    <w:b w:val="1"/>
                    <w:rtl w:val="0"/>
                  </w:rPr>
                  <w:t xml:space="preserve">Duration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5">
                <w:pPr>
                  <w:spacing w:after="0" w:line="276" w:lineRule="auto"/>
                  <w:ind w:left="90" w:firstLine="0"/>
                  <w:rPr/>
                </w:pPr>
                <w:r w:rsidDel="00000000" w:rsidR="00000000" w:rsidRPr="00000000">
                  <w:rPr>
                    <w:rtl w:val="0"/>
                  </w:rPr>
                  <w:t xml:space="preserve">45 minutes</w:t>
                </w:r>
              </w:p>
            </w:tc>
          </w:tr>
          <w:tr>
            <w:trPr>
              <w:cantSplit w:val="0"/>
              <w:trHeight w:val="821"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6">
                <w:pPr>
                  <w:spacing w:after="0" w:line="276" w:lineRule="auto"/>
                  <w:ind w:left="90" w:right="150" w:firstLine="0"/>
                  <w:rPr>
                    <w:b w:val="1"/>
                  </w:rPr>
                </w:pPr>
                <w:r w:rsidDel="00000000" w:rsidR="00000000" w:rsidRPr="00000000">
                  <w:rPr>
                    <w:b w:val="1"/>
                    <w:rtl w:val="0"/>
                  </w:rPr>
                  <w:t xml:space="preserve">Informatics topic areas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7">
                <w:pPr>
                  <w:spacing w:after="0" w:line="276" w:lineRule="auto"/>
                  <w:ind w:left="90" w:firstLine="0"/>
                  <w:rPr/>
                </w:pPr>
                <w:r w:rsidDel="00000000" w:rsidR="00000000" w:rsidRPr="00000000">
                  <w:rPr>
                    <w:rtl w:val="0"/>
                  </w:rPr>
                  <w:t xml:space="preserve">Programming</w:t>
                </w:r>
              </w:p>
            </w:tc>
          </w:tr>
          <w:tr>
            <w:trPr>
              <w:cantSplit w:val="0"/>
              <w:trHeight w:val="701"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8">
                <w:pPr>
                  <w:spacing w:after="0" w:line="276" w:lineRule="auto"/>
                  <w:ind w:left="90" w:right="150" w:firstLine="0"/>
                  <w:rPr>
                    <w:b w:val="1"/>
                  </w:rPr>
                </w:pPr>
                <w:r w:rsidDel="00000000" w:rsidR="00000000" w:rsidRPr="00000000">
                  <w:rPr>
                    <w:b w:val="1"/>
                    <w:rtl w:val="0"/>
                  </w:rPr>
                  <w:t xml:space="preserve">Content domain (Integrated Subjects)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9">
                <w:pPr>
                  <w:spacing w:after="0" w:line="276" w:lineRule="auto"/>
                  <w:ind w:left="90" w:firstLine="0"/>
                  <w:rPr/>
                </w:pPr>
                <w:r w:rsidDel="00000000" w:rsidR="00000000" w:rsidRPr="00000000">
                  <w:rPr>
                    <w:rtl w:val="0"/>
                  </w:rPr>
                  <w:t xml:space="preserve">Mathematics, Language Arts, Logic</w:t>
                </w:r>
              </w:p>
            </w:tc>
          </w:tr>
          <w:tr>
            <w:trPr>
              <w:cantSplit w:val="0"/>
              <w:trHeight w:val="2513.0273437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A">
                <w:pPr>
                  <w:spacing w:after="0" w:line="276" w:lineRule="auto"/>
                  <w:ind w:left="90" w:right="150" w:firstLine="0"/>
                  <w:rPr>
                    <w:b w:val="1"/>
                  </w:rPr>
                </w:pPr>
                <w:r w:rsidDel="00000000" w:rsidR="00000000" w:rsidRPr="00000000">
                  <w:rPr>
                    <w:b w:val="1"/>
                    <w:rtl w:val="0"/>
                  </w:rPr>
                  <w:t xml:space="preserve">Learning Objectives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5B">
                <w:pPr>
                  <w:spacing w:after="0" w:line="276"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5C">
                <w:pPr>
                  <w:numPr>
                    <w:ilvl w:val="0"/>
                    <w:numId w:val="23"/>
                  </w:numPr>
                  <w:spacing w:after="0" w:line="276" w:lineRule="auto"/>
                  <w:ind w:left="720" w:hanging="360"/>
                  <w:rPr/>
                </w:pPr>
                <w:r w:rsidDel="00000000" w:rsidR="00000000" w:rsidRPr="00000000">
                  <w:rPr>
                    <w:rtl w:val="0"/>
                  </w:rPr>
                  <w:t xml:space="preserve">Organise daily tasks in a logical sequence using programming terms like “step-by-step” and “sequence.”</w:t>
                </w:r>
              </w:p>
              <w:p w:rsidR="00000000" w:rsidDel="00000000" w:rsidP="00000000" w:rsidRDefault="00000000" w:rsidRPr="00000000" w14:paraId="0000005D">
                <w:pPr>
                  <w:numPr>
                    <w:ilvl w:val="0"/>
                    <w:numId w:val="23"/>
                  </w:numPr>
                  <w:spacing w:after="0" w:line="276" w:lineRule="auto"/>
                  <w:ind w:left="720" w:hanging="360"/>
                  <w:rPr/>
                </w:pPr>
                <w:r w:rsidDel="00000000" w:rsidR="00000000" w:rsidRPr="00000000">
                  <w:rPr>
                    <w:rtl w:val="0"/>
                  </w:rPr>
                  <w:t xml:space="preserve">Create a simple flowchart representing steps to complete a routine task.</w:t>
                </w:r>
              </w:p>
              <w:p w:rsidR="00000000" w:rsidDel="00000000" w:rsidP="00000000" w:rsidRDefault="00000000" w:rsidRPr="00000000" w14:paraId="0000005E">
                <w:pPr>
                  <w:numPr>
                    <w:ilvl w:val="0"/>
                    <w:numId w:val="23"/>
                  </w:numPr>
                  <w:spacing w:after="0" w:line="276" w:lineRule="auto"/>
                  <w:ind w:left="720" w:hanging="360"/>
                  <w:rPr/>
                </w:pPr>
                <w:r w:rsidDel="00000000" w:rsidR="00000000" w:rsidRPr="00000000">
                  <w:rPr>
                    <w:rtl w:val="0"/>
                  </w:rPr>
                  <w:t xml:space="preserve">Describe how breaking down tasks into sequences relates to programming concepts.</w:t>
                </w:r>
              </w:p>
            </w:tc>
          </w:tr>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5F">
                <w:pPr>
                  <w:spacing w:after="0" w:line="288" w:lineRule="auto"/>
                  <w:ind w:left="90" w:right="150" w:firstLine="0"/>
                  <w:rPr>
                    <w:b w:val="1"/>
                  </w:rPr>
                </w:pPr>
                <w:r w:rsidDel="00000000" w:rsidR="00000000" w:rsidRPr="00000000">
                  <w:rPr>
                    <w:b w:val="1"/>
                    <w:rtl w:val="0"/>
                  </w:rPr>
                  <w:t xml:space="preserve">Scenario Description</w:t>
                </w:r>
              </w:p>
            </w:tc>
          </w:tr>
          <w:tr>
            <w:trPr>
              <w:cantSplit w:val="0"/>
              <w:trHeight w:val="153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1">
                <w:pPr>
                  <w:spacing w:after="0" w:line="276" w:lineRule="auto"/>
                  <w:ind w:left="90" w:right="150" w:firstLine="0"/>
                  <w:rPr>
                    <w:b w:val="1"/>
                    <w:color w:val="323b4a"/>
                  </w:rPr>
                </w:pPr>
                <w:r w:rsidDel="00000000" w:rsidR="00000000" w:rsidRPr="00000000">
                  <w:rPr>
                    <w:b w:val="1"/>
                    <w:color w:val="323b4a"/>
                    <w:rtl w:val="0"/>
                  </w:rPr>
                  <w:t xml:space="preserve">Setting</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2">
                <w:pPr>
                  <w:spacing w:after="0" w:line="276" w:lineRule="auto"/>
                  <w:jc w:val="both"/>
                  <w:rPr/>
                </w:pPr>
                <w:r w:rsidDel="00000000" w:rsidR="00000000" w:rsidRPr="00000000">
                  <w:rPr>
                    <w:rtl w:val="0"/>
                  </w:rPr>
                  <w:t xml:space="preserve">Imagine students are helping a robot “learn” how to do a task they complete every day (like brushing their teeth, packing a school bag, or making a sandwich). They need to </w:t>
                </w:r>
                <w:r w:rsidDel="00000000" w:rsidR="00000000" w:rsidRPr="00000000">
                  <w:rPr>
                    <w:b w:val="1"/>
                    <w:rtl w:val="0"/>
                  </w:rPr>
                  <w:t xml:space="preserve">break down each step in the process</w:t>
                </w:r>
                <w:r w:rsidDel="00000000" w:rsidR="00000000" w:rsidRPr="00000000">
                  <w:rPr>
                    <w:rtl w:val="0"/>
                  </w:rPr>
                  <w:t xml:space="preserve"> and ensure that the instructions are clear and specific. Encourage students to think of common daily routines as sequences that need clear instructions. Ask them, “How can you make sure your instructions are easy for the robot to follow?”</w:t>
                </w:r>
              </w:p>
            </w:tc>
          </w:tr>
          <w:tr>
            <w:trPr>
              <w:cantSplit w:val="0"/>
              <w:trHeight w:val="1028"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3">
                <w:pPr>
                  <w:spacing w:after="0" w:line="276" w:lineRule="auto"/>
                  <w:ind w:left="90" w:right="150" w:firstLine="0"/>
                  <w:rPr>
                    <w:b w:val="1"/>
                    <w:color w:val="323b4a"/>
                  </w:rPr>
                </w:pPr>
                <w:r w:rsidDel="00000000" w:rsidR="00000000" w:rsidRPr="00000000">
                  <w:rPr>
                    <w:b w:val="1"/>
                    <w:color w:val="323b4a"/>
                    <w:rtl w:val="0"/>
                  </w:rPr>
                  <w:t xml:space="preserve">(Digital) Tools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4">
                <w:pPr>
                  <w:numPr>
                    <w:ilvl w:val="0"/>
                    <w:numId w:val="22"/>
                  </w:numPr>
                  <w:spacing w:after="0" w:line="276" w:lineRule="auto"/>
                  <w:ind w:left="720" w:hanging="360"/>
                  <w:rPr/>
                </w:pPr>
                <w:r w:rsidDel="00000000" w:rsidR="00000000" w:rsidRPr="00000000">
                  <w:rPr>
                    <w:rtl w:val="0"/>
                  </w:rPr>
                  <w:t xml:space="preserve">Worksheet for sequencing steps in a daily routine.</w:t>
                </w:r>
              </w:p>
              <w:p w:rsidR="00000000" w:rsidDel="00000000" w:rsidP="00000000" w:rsidRDefault="00000000" w:rsidRPr="00000000" w14:paraId="00000065">
                <w:pPr>
                  <w:numPr>
                    <w:ilvl w:val="0"/>
                    <w:numId w:val="22"/>
                  </w:numPr>
                  <w:spacing w:after="0" w:line="276" w:lineRule="auto"/>
                  <w:ind w:left="720" w:hanging="360"/>
                  <w:rPr/>
                </w:pPr>
                <w:r w:rsidDel="00000000" w:rsidR="00000000" w:rsidRPr="00000000">
                  <w:rPr>
                    <w:rtl w:val="0"/>
                  </w:rPr>
                  <w:t xml:space="preserve">Paper and markers to create simple flowcharts.</w:t>
                </w:r>
              </w:p>
              <w:p w:rsidR="00000000" w:rsidDel="00000000" w:rsidP="00000000" w:rsidRDefault="00000000" w:rsidRPr="00000000" w14:paraId="00000066">
                <w:pPr>
                  <w:numPr>
                    <w:ilvl w:val="0"/>
                    <w:numId w:val="22"/>
                  </w:numPr>
                  <w:spacing w:after="0" w:line="276" w:lineRule="auto"/>
                  <w:ind w:left="720" w:hanging="360"/>
                  <w:rPr/>
                </w:pPr>
                <w:r w:rsidDel="00000000" w:rsidR="00000000" w:rsidRPr="00000000">
                  <w:rPr>
                    <w:rtl w:val="0"/>
                  </w:rPr>
                  <w:t xml:space="preserve">Optional: Laptops with simple block-based coding apps (e.g., Scratch).</w:t>
                </w:r>
              </w:p>
            </w:tc>
          </w:tr>
          <w:tr>
            <w:trPr>
              <w:cantSplit w:val="0"/>
              <w:trHeight w:val="160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7">
                <w:pPr>
                  <w:spacing w:after="0" w:line="288" w:lineRule="auto"/>
                  <w:ind w:left="90" w:right="150" w:firstLine="0"/>
                  <w:rPr>
                    <w:b w:val="1"/>
                    <w:color w:val="323b4a"/>
                  </w:rPr>
                </w:pPr>
                <w:r w:rsidDel="00000000" w:rsidR="00000000" w:rsidRPr="00000000">
                  <w:rPr>
                    <w:b w:val="1"/>
                    <w:color w:val="323b4a"/>
                    <w:rtl w:val="0"/>
                  </w:rPr>
                  <w:t xml:space="preserve">Activity</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68">
                <w:pPr>
                  <w:spacing w:after="0" w:line="276" w:lineRule="auto"/>
                  <w:ind w:left="180" w:firstLine="0"/>
                  <w:rPr>
                    <w:b w:val="1"/>
                  </w:rPr>
                </w:pPr>
                <w:r w:rsidDel="00000000" w:rsidR="00000000" w:rsidRPr="00000000">
                  <w:rPr>
                    <w:b w:val="1"/>
                    <w:rtl w:val="0"/>
                  </w:rPr>
                  <w:t xml:space="preserve">Step 1 -</w:t>
                </w:r>
                <w:r w:rsidDel="00000000" w:rsidR="00000000" w:rsidRPr="00000000">
                  <w:rPr>
                    <w:rtl w:val="0"/>
                  </w:rPr>
                  <w:t xml:space="preserve"> </w:t>
                </w:r>
                <w:r w:rsidDel="00000000" w:rsidR="00000000" w:rsidRPr="00000000">
                  <w:rPr>
                    <w:b w:val="1"/>
                    <w:rtl w:val="0"/>
                  </w:rPr>
                  <w:t xml:space="preserve">Unplugged Exploration (10 minutes): Introduction to Sequencing</w:t>
                </w:r>
              </w:p>
              <w:p w:rsidR="00000000" w:rsidDel="00000000" w:rsidP="00000000" w:rsidRDefault="00000000" w:rsidRPr="00000000" w14:paraId="00000069">
                <w:pPr>
                  <w:numPr>
                    <w:ilvl w:val="0"/>
                    <w:numId w:val="4"/>
                  </w:numPr>
                  <w:spacing w:after="0" w:line="276" w:lineRule="auto"/>
                  <w:ind w:left="720" w:hanging="360"/>
                  <w:rPr>
                    <w:b w:val="1"/>
                  </w:rPr>
                </w:pPr>
                <w:r w:rsidDel="00000000" w:rsidR="00000000" w:rsidRPr="00000000">
                  <w:rPr>
                    <w:rtl w:val="0"/>
                  </w:rPr>
                  <w:t xml:space="preserve">Explain the concept of breaking down tasks and sequencing steps in a way that can be easily followed. </w:t>
                </w:r>
                <w:r w:rsidDel="00000000" w:rsidR="00000000" w:rsidRPr="00000000">
                  <w:rPr>
                    <w:rtl w:val="0"/>
                  </w:rPr>
                </w:r>
              </w:p>
              <w:p w:rsidR="00000000" w:rsidDel="00000000" w:rsidP="00000000" w:rsidRDefault="00000000" w:rsidRPr="00000000" w14:paraId="0000006A">
                <w:pPr>
                  <w:numPr>
                    <w:ilvl w:val="0"/>
                    <w:numId w:val="4"/>
                  </w:numPr>
                  <w:spacing w:after="0" w:line="276" w:lineRule="auto"/>
                  <w:ind w:left="720" w:hanging="360"/>
                  <w:rPr/>
                </w:pPr>
                <w:r w:rsidDel="00000000" w:rsidR="00000000" w:rsidRPr="00000000">
                  <w:rPr>
                    <w:rtl w:val="0"/>
                  </w:rPr>
                  <w:t xml:space="preserve">Video from Kodable can be used: </w:t>
                </w:r>
                <w:hyperlink r:id="rId11">
                  <w:r w:rsidDel="00000000" w:rsidR="00000000" w:rsidRPr="00000000">
                    <w:rPr>
                      <w:color w:val="1155cc"/>
                      <w:u w:val="single"/>
                      <w:rtl w:val="0"/>
                    </w:rPr>
                    <w:t xml:space="preserve">https://www.youtube.com/watch?v=v_Pc3UnePZY</w:t>
                  </w:r>
                </w:hyperlink>
                <w:r w:rsidDel="00000000" w:rsidR="00000000" w:rsidRPr="00000000">
                  <w:rPr>
                    <w:rtl w:val="0"/>
                  </w:rPr>
                  <w:t xml:space="preserve"> </w:t>
                </w:r>
              </w:p>
              <w:p w:rsidR="00000000" w:rsidDel="00000000" w:rsidP="00000000" w:rsidRDefault="00000000" w:rsidRPr="00000000" w14:paraId="0000006B">
                <w:pPr>
                  <w:numPr>
                    <w:ilvl w:val="0"/>
                    <w:numId w:val="4"/>
                  </w:numPr>
                  <w:spacing w:after="200" w:line="276" w:lineRule="auto"/>
                  <w:ind w:left="720" w:hanging="360"/>
                  <w:rPr>
                    <w:b w:val="1"/>
                  </w:rPr>
                </w:pPr>
                <w:r w:rsidDel="00000000" w:rsidR="00000000" w:rsidRPr="00000000">
                  <w:rPr>
                    <w:rtl w:val="0"/>
                  </w:rPr>
                  <w:t xml:space="preserve">Share examples of how computers need exact steps to function correctly.</w:t>
                </w:r>
                <w:r w:rsidDel="00000000" w:rsidR="00000000" w:rsidRPr="00000000">
                  <w:rPr>
                    <w:rtl w:val="0"/>
                  </w:rPr>
                </w:r>
              </w:p>
              <w:p w:rsidR="00000000" w:rsidDel="00000000" w:rsidP="00000000" w:rsidRDefault="00000000" w:rsidRPr="00000000" w14:paraId="0000006C">
                <w:pPr>
                  <w:spacing w:after="0" w:line="276" w:lineRule="auto"/>
                  <w:rPr>
                    <w:b w:val="1"/>
                  </w:rPr>
                </w:pPr>
                <w:r w:rsidDel="00000000" w:rsidR="00000000" w:rsidRPr="00000000">
                  <w:rPr>
                    <w:b w:val="1"/>
                    <w:rtl w:val="0"/>
                  </w:rPr>
                  <w:t xml:space="preserve">Step 2 – Unplugged Exploration (10 minutes): Task Breakdown</w:t>
                </w:r>
              </w:p>
              <w:p w:rsidR="00000000" w:rsidDel="00000000" w:rsidP="00000000" w:rsidRDefault="00000000" w:rsidRPr="00000000" w14:paraId="0000006D">
                <w:pPr>
                  <w:numPr>
                    <w:ilvl w:val="0"/>
                    <w:numId w:val="3"/>
                  </w:numPr>
                  <w:spacing w:after="0" w:line="276" w:lineRule="auto"/>
                  <w:ind w:left="720" w:hanging="360"/>
                  <w:rPr/>
                </w:pPr>
                <w:r w:rsidDel="00000000" w:rsidR="00000000" w:rsidRPr="00000000">
                  <w:rPr>
                    <w:rtl w:val="0"/>
                  </w:rPr>
                  <w:t xml:space="preserve">Split the students into small groups.</w:t>
                </w:r>
              </w:p>
              <w:p w:rsidR="00000000" w:rsidDel="00000000" w:rsidP="00000000" w:rsidRDefault="00000000" w:rsidRPr="00000000" w14:paraId="0000006E">
                <w:pPr>
                  <w:pStyle w:val="Heading4"/>
                  <w:numPr>
                    <w:ilvl w:val="0"/>
                    <w:numId w:val="3"/>
                  </w:numPr>
                  <w:spacing w:after="0" w:line="276" w:lineRule="auto"/>
                  <w:ind w:left="720" w:hanging="360"/>
                  <w:rPr>
                    <w:b w:val="1"/>
                  </w:rPr>
                </w:pPr>
                <w:r w:rsidDel="00000000" w:rsidR="00000000" w:rsidRPr="00000000">
                  <w:rPr>
                    <w:b w:val="0"/>
                    <w:i w:val="0"/>
                    <w:color w:val="1d1d1b"/>
                    <w:sz w:val="22"/>
                    <w:szCs w:val="22"/>
                    <w:rtl w:val="0"/>
                  </w:rPr>
                  <w:t xml:space="preserve">In groups, students pick a daily task (e.g., brushing teeth) and write down each step in the process.</w:t>
                </w:r>
                <w:r w:rsidDel="00000000" w:rsidR="00000000" w:rsidRPr="00000000">
                  <w:rPr>
                    <w:rtl w:val="0"/>
                  </w:rPr>
                </w:r>
              </w:p>
              <w:p w:rsidR="00000000" w:rsidDel="00000000" w:rsidP="00000000" w:rsidRDefault="00000000" w:rsidRPr="00000000" w14:paraId="0000006F">
                <w:pPr>
                  <w:pStyle w:val="Heading4"/>
                  <w:numPr>
                    <w:ilvl w:val="0"/>
                    <w:numId w:val="3"/>
                  </w:numPr>
                  <w:spacing w:after="200" w:line="276" w:lineRule="auto"/>
                  <w:ind w:left="720" w:hanging="360"/>
                  <w:rPr>
                    <w:b w:val="1"/>
                  </w:rPr>
                </w:pPr>
                <w:r w:rsidDel="00000000" w:rsidR="00000000" w:rsidRPr="00000000">
                  <w:rPr>
                    <w:b w:val="0"/>
                    <w:i w:val="0"/>
                    <w:color w:val="1d1d1b"/>
                    <w:sz w:val="22"/>
                    <w:szCs w:val="22"/>
                    <w:rtl w:val="0"/>
                  </w:rPr>
                  <w:t xml:space="preserve">Encourage students to be specific, thinking like a robot who doesn’t know the task yet. </w:t>
                </w:r>
                <w:r w:rsidDel="00000000" w:rsidR="00000000" w:rsidRPr="00000000">
                  <w:rPr>
                    <w:rtl w:val="0"/>
                  </w:rPr>
                </w:r>
              </w:p>
              <w:p w:rsidR="00000000" w:rsidDel="00000000" w:rsidP="00000000" w:rsidRDefault="00000000" w:rsidRPr="00000000" w14:paraId="00000070">
                <w:pPr>
                  <w:pStyle w:val="Heading4"/>
                  <w:spacing w:after="0" w:before="240" w:line="276" w:lineRule="auto"/>
                  <w:rPr>
                    <w:i w:val="0"/>
                    <w:color w:val="1d1d1b"/>
                    <w:sz w:val="22"/>
                    <w:szCs w:val="22"/>
                  </w:rPr>
                </w:pPr>
                <w:r w:rsidDel="00000000" w:rsidR="00000000" w:rsidRPr="00000000">
                  <w:rPr>
                    <w:i w:val="0"/>
                    <w:color w:val="1d1d1b"/>
                    <w:sz w:val="22"/>
                    <w:szCs w:val="22"/>
                    <w:rtl w:val="0"/>
                  </w:rPr>
                  <w:t xml:space="preserve">Step 3 (15 minutes): Create a Flowchart</w:t>
                </w:r>
              </w:p>
              <w:p w:rsidR="00000000" w:rsidDel="00000000" w:rsidP="00000000" w:rsidRDefault="00000000" w:rsidRPr="00000000" w14:paraId="00000071">
                <w:pPr>
                  <w:numPr>
                    <w:ilvl w:val="0"/>
                    <w:numId w:val="20"/>
                  </w:numPr>
                  <w:spacing w:after="0" w:line="276" w:lineRule="auto"/>
                  <w:ind w:left="720" w:hanging="360"/>
                  <w:rPr>
                    <w:b w:val="1"/>
                  </w:rPr>
                </w:pPr>
                <w:r w:rsidDel="00000000" w:rsidR="00000000" w:rsidRPr="00000000">
                  <w:rPr>
                    <w:rtl w:val="0"/>
                  </w:rPr>
                  <w:t xml:space="preserve">Using paper and markers, students turn their list of steps into a simple flowchart to represent each action. </w:t>
                </w:r>
                <w:r w:rsidDel="00000000" w:rsidR="00000000" w:rsidRPr="00000000">
                  <w:rPr>
                    <w:rtl w:val="0"/>
                  </w:rPr>
                </w:r>
              </w:p>
              <w:p w:rsidR="00000000" w:rsidDel="00000000" w:rsidP="00000000" w:rsidRDefault="00000000" w:rsidRPr="00000000" w14:paraId="00000072">
                <w:pPr>
                  <w:numPr>
                    <w:ilvl w:val="0"/>
                    <w:numId w:val="20"/>
                  </w:numPr>
                  <w:spacing w:after="200" w:line="276" w:lineRule="auto"/>
                  <w:ind w:left="720" w:hanging="360"/>
                  <w:rPr>
                    <w:b w:val="1"/>
                  </w:rPr>
                </w:pPr>
                <w:r w:rsidDel="00000000" w:rsidR="00000000" w:rsidRPr="00000000">
                  <w:rPr>
                    <w:rtl w:val="0"/>
                  </w:rPr>
                  <w:t xml:space="preserve">Emphasise clarity and sequence in their charts. </w:t>
                </w:r>
                <w:r w:rsidDel="00000000" w:rsidR="00000000" w:rsidRPr="00000000">
                  <w:rPr>
                    <w:rtl w:val="0"/>
                  </w:rPr>
                </w:r>
              </w:p>
              <w:p w:rsidR="00000000" w:rsidDel="00000000" w:rsidP="00000000" w:rsidRDefault="00000000" w:rsidRPr="00000000" w14:paraId="00000073">
                <w:pPr>
                  <w:spacing w:after="0" w:line="276" w:lineRule="auto"/>
                  <w:rPr>
                    <w:b w:val="1"/>
                  </w:rPr>
                </w:pPr>
                <w:r w:rsidDel="00000000" w:rsidR="00000000" w:rsidRPr="00000000">
                  <w:rPr>
                    <w:b w:val="1"/>
                    <w:rtl w:val="0"/>
                  </w:rPr>
                  <w:t xml:space="preserve">Step 4 (10 minutes): Reflection and Connection to Programming</w:t>
                </w:r>
              </w:p>
              <w:p w:rsidR="00000000" w:rsidDel="00000000" w:rsidP="00000000" w:rsidRDefault="00000000" w:rsidRPr="00000000" w14:paraId="00000074">
                <w:pPr>
                  <w:numPr>
                    <w:ilvl w:val="0"/>
                    <w:numId w:val="29"/>
                  </w:numPr>
                  <w:spacing w:after="0" w:line="276" w:lineRule="auto"/>
                  <w:ind w:left="720" w:hanging="360"/>
                  <w:rPr>
                    <w:i w:val="1"/>
                  </w:rPr>
                </w:pPr>
                <w:r w:rsidDel="00000000" w:rsidR="00000000" w:rsidRPr="00000000">
                  <w:rPr>
                    <w:rtl w:val="0"/>
                  </w:rPr>
                  <w:t xml:space="preserve">Discuss as a class how their flowcharts resemble the way programmers write code. </w:t>
                </w:r>
                <w:r w:rsidDel="00000000" w:rsidR="00000000" w:rsidRPr="00000000">
                  <w:rPr>
                    <w:rtl w:val="0"/>
                  </w:rPr>
                </w:r>
              </w:p>
              <w:p w:rsidR="00000000" w:rsidDel="00000000" w:rsidP="00000000" w:rsidRDefault="00000000" w:rsidRPr="00000000" w14:paraId="00000075">
                <w:pPr>
                  <w:numPr>
                    <w:ilvl w:val="0"/>
                    <w:numId w:val="29"/>
                  </w:numPr>
                  <w:spacing w:after="0" w:line="276" w:lineRule="auto"/>
                  <w:ind w:left="720" w:hanging="360"/>
                  <w:rPr>
                    <w:i w:val="1"/>
                  </w:rPr>
                </w:pPr>
                <w:r w:rsidDel="00000000" w:rsidR="00000000" w:rsidRPr="00000000">
                  <w:rPr>
                    <w:rtl w:val="0"/>
                  </w:rPr>
                  <w:t xml:space="preserve">Ask questions like, “What would happen if a step were out of order?”</w:t>
                </w:r>
                <w:r w:rsidDel="00000000" w:rsidR="00000000" w:rsidRPr="00000000">
                  <w:rPr>
                    <w:rtl w:val="0"/>
                  </w:rPr>
                </w:r>
              </w:p>
            </w:tc>
          </w:tr>
          <w:tr>
            <w:trPr>
              <w:cantSplit w:val="0"/>
              <w:trHeight w:val="1874"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6">
                <w:pPr>
                  <w:spacing w:after="0" w:line="288" w:lineRule="auto"/>
                  <w:ind w:left="90" w:right="150" w:firstLine="0"/>
                  <w:rPr>
                    <w:b w:val="1"/>
                    <w:color w:val="323b4a"/>
                  </w:rPr>
                </w:pPr>
                <w:r w:rsidDel="00000000" w:rsidR="00000000" w:rsidRPr="00000000">
                  <w:rPr>
                    <w:b w:val="1"/>
                    <w:color w:val="323b4a"/>
                    <w:rtl w:val="0"/>
                  </w:rPr>
                  <w:t xml:space="preserve">Teachers</w:t>
                </w:r>
              </w:p>
              <w:p w:rsidR="00000000" w:rsidDel="00000000" w:rsidP="00000000" w:rsidRDefault="00000000" w:rsidRPr="00000000" w14:paraId="00000077">
                <w:pPr>
                  <w:spacing w:after="0" w:line="288" w:lineRule="auto"/>
                  <w:ind w:left="90" w:right="150" w:firstLine="0"/>
                  <w:rPr>
                    <w:b w:val="1"/>
                    <w:color w:val="323b4a"/>
                  </w:rPr>
                </w:pPr>
                <w:r w:rsidDel="00000000" w:rsidR="00000000" w:rsidRPr="00000000">
                  <w:rPr>
                    <w:b w:val="1"/>
                    <w:color w:val="323b4a"/>
                    <w:rtl w:val="0"/>
                  </w:rPr>
                  <w:t xml:space="preserve">and students’ Roles</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8">
                <w:pPr>
                  <w:spacing w:after="200" w:line="276" w:lineRule="auto"/>
                  <w:rPr/>
                </w:pPr>
                <w:r w:rsidDel="00000000" w:rsidR="00000000" w:rsidRPr="00000000">
                  <w:rPr>
                    <w:b w:val="1"/>
                    <w:rtl w:val="0"/>
                  </w:rPr>
                  <w:t xml:space="preserve">Teachers</w:t>
                </w:r>
                <w:r w:rsidDel="00000000" w:rsidR="00000000" w:rsidRPr="00000000">
                  <w:rPr>
                    <w:rtl w:val="0"/>
                  </w:rPr>
                  <w:t xml:space="preserve">: Introduce the concept of sequencing and help students organise their thoughts. Facilitate flowchart creation and guide students to consider the importance of step order.</w:t>
                </w:r>
              </w:p>
              <w:p w:rsidR="00000000" w:rsidDel="00000000" w:rsidP="00000000" w:rsidRDefault="00000000" w:rsidRPr="00000000" w14:paraId="00000079">
                <w:pPr>
                  <w:spacing w:after="0" w:line="240" w:lineRule="auto"/>
                  <w:rPr/>
                </w:pPr>
                <w:r w:rsidDel="00000000" w:rsidR="00000000" w:rsidRPr="00000000">
                  <w:rPr>
                    <w:b w:val="1"/>
                    <w:rtl w:val="0"/>
                  </w:rPr>
                  <w:t xml:space="preserve">Students</w:t>
                </w:r>
                <w:r w:rsidDel="00000000" w:rsidR="00000000" w:rsidRPr="00000000">
                  <w:rPr>
                    <w:rtl w:val="0"/>
                  </w:rPr>
                  <w:t xml:space="preserve">: Work collaboratively to sequence a task, design a flowchart, and reflect on their learning. Explain their flowchart steps and discuss the importance of sequence.</w:t>
                </w:r>
              </w:p>
            </w:tc>
          </w:tr>
          <w:tr>
            <w:trPr>
              <w:cantSplit w:val="0"/>
              <w:trHeight w:val="157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A">
                <w:pPr>
                  <w:spacing w:after="0" w:line="288" w:lineRule="auto"/>
                  <w:ind w:left="90" w:right="150" w:firstLine="0"/>
                  <w:rPr>
                    <w:b w:val="1"/>
                    <w:color w:val="323b4a"/>
                  </w:rPr>
                </w:pPr>
                <w:r w:rsidDel="00000000" w:rsidR="00000000" w:rsidRPr="00000000">
                  <w:rPr>
                    <w:b w:val="1"/>
                    <w:color w:val="323b4a"/>
                    <w:rtl w:val="0"/>
                  </w:rPr>
                  <w:t xml:space="preserve">Evaluation/ Assessment</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B">
                <w:pPr>
                  <w:numPr>
                    <w:ilvl w:val="0"/>
                    <w:numId w:val="21"/>
                  </w:numPr>
                  <w:spacing w:after="0" w:line="276" w:lineRule="auto"/>
                  <w:ind w:left="720" w:hanging="360"/>
                  <w:rPr/>
                </w:pPr>
                <w:r w:rsidDel="00000000" w:rsidR="00000000" w:rsidRPr="00000000">
                  <w:rPr>
                    <w:rtl w:val="0"/>
                  </w:rPr>
                  <w:t xml:space="preserve">Flowchart Review: Assess the clarity and order of steps in each student’s flowchart.</w:t>
                </w:r>
              </w:p>
              <w:p w:rsidR="00000000" w:rsidDel="00000000" w:rsidP="00000000" w:rsidRDefault="00000000" w:rsidRPr="00000000" w14:paraId="0000007C">
                <w:pPr>
                  <w:numPr>
                    <w:ilvl w:val="0"/>
                    <w:numId w:val="21"/>
                  </w:numPr>
                  <w:spacing w:after="0" w:line="276" w:lineRule="auto"/>
                  <w:ind w:left="720" w:hanging="360"/>
                  <w:rPr/>
                </w:pPr>
                <w:r w:rsidDel="00000000" w:rsidR="00000000" w:rsidRPr="00000000">
                  <w:rPr>
                    <w:rtl w:val="0"/>
                  </w:rPr>
                  <w:t xml:space="preserve">Discussion Participation: Observe students’ engagement in discussing the importance of sequencing.</w:t>
                </w:r>
              </w:p>
            </w:tc>
          </w:tr>
          <w:tr>
            <w:trPr>
              <w:cantSplit w:val="0"/>
              <w:trHeight w:val="480" w:hRule="atLeast"/>
              <w:tblHeader w:val="0"/>
            </w:trPr>
            <w:tc>
              <w:tcPr>
                <w:gridSpan w:val="2"/>
                <w:tcBorders>
                  <w:top w:color="000000" w:space="0" w:sz="7" w:val="single"/>
                  <w:left w:color="000000" w:space="0" w:sz="7" w:val="single"/>
                  <w:bottom w:color="000000" w:space="0" w:sz="7" w:val="single"/>
                  <w:right w:color="000000" w:space="0" w:sz="7" w:val="single"/>
                </w:tcBorders>
                <w:shd w:fill="d9ead3" w:val="clear"/>
                <w:tcMar>
                  <w:top w:w="100.0" w:type="dxa"/>
                  <w:left w:w="100.0" w:type="dxa"/>
                  <w:bottom w:w="100.0" w:type="dxa"/>
                  <w:right w:w="100.0" w:type="dxa"/>
                </w:tcMar>
              </w:tcPr>
              <w:p w:rsidR="00000000" w:rsidDel="00000000" w:rsidP="00000000" w:rsidRDefault="00000000" w:rsidRPr="00000000" w14:paraId="0000007D">
                <w:pPr>
                  <w:spacing w:after="0" w:line="288" w:lineRule="auto"/>
                  <w:ind w:left="90" w:right="150" w:firstLine="0"/>
                  <w:rPr>
                    <w:b w:val="1"/>
                  </w:rPr>
                </w:pPr>
                <w:r w:rsidDel="00000000" w:rsidR="00000000" w:rsidRPr="00000000">
                  <w:rPr>
                    <w:b w:val="1"/>
                    <w:rtl w:val="0"/>
                  </w:rPr>
                  <w:t xml:space="preserve">TINKER Framework Integration</w:t>
                </w:r>
              </w:p>
            </w:tc>
          </w:tr>
          <w:tr>
            <w:trPr>
              <w:cantSplit w:val="0"/>
              <w:trHeight w:val="112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7F">
                <w:pPr>
                  <w:spacing w:after="0" w:line="288" w:lineRule="auto"/>
                  <w:ind w:left="90" w:right="150" w:firstLine="0"/>
                  <w:rPr>
                    <w:b w:val="1"/>
                    <w:color w:val="323b4a"/>
                  </w:rPr>
                </w:pPr>
                <w:r w:rsidDel="00000000" w:rsidR="00000000" w:rsidRPr="00000000">
                  <w:rPr>
                    <w:b w:val="1"/>
                    <w:color w:val="323b4a"/>
                    <w:rtl w:val="0"/>
                  </w:rPr>
                  <w:t xml:space="preserve">How is the activity authentic learning? </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0">
                <w:pPr>
                  <w:spacing w:after="0" w:line="288" w:lineRule="auto"/>
                  <w:rPr>
                    <w:color w:val="000000"/>
                  </w:rPr>
                </w:pPr>
                <w:r w:rsidDel="00000000" w:rsidR="00000000" w:rsidRPr="00000000">
                  <w:rPr>
                    <w:color w:val="000000"/>
                    <w:rtl w:val="0"/>
                  </w:rPr>
                  <w:t xml:space="preserve">The activity links programming concepts to real-life routines, making abstract programming skills more relatable for young learners.</w:t>
                </w:r>
              </w:p>
            </w:tc>
          </w:tr>
          <w:tr>
            <w:trPr>
              <w:cantSplit w:val="0"/>
              <w:trHeight w:val="10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1">
                <w:pPr>
                  <w:spacing w:after="0" w:line="288" w:lineRule="auto"/>
                  <w:ind w:left="90" w:right="150" w:firstLine="0"/>
                  <w:rPr>
                    <w:b w:val="1"/>
                    <w:color w:val="323b4a"/>
                  </w:rPr>
                </w:pPr>
                <w:r w:rsidDel="00000000" w:rsidR="00000000" w:rsidRPr="00000000">
                  <w:rPr>
                    <w:b w:val="1"/>
                    <w:color w:val="323b4a"/>
                    <w:rtl w:val="0"/>
                  </w:rPr>
                  <w:t xml:space="preserve">How is gender inclusiveness ensured?</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2">
                <w:pPr>
                  <w:spacing w:after="0" w:line="288" w:lineRule="auto"/>
                  <w:rPr/>
                </w:pPr>
                <w:r w:rsidDel="00000000" w:rsidR="00000000" w:rsidRPr="00000000">
                  <w:rPr>
                    <w:rtl w:val="0"/>
                  </w:rPr>
                  <w:t xml:space="preserve">The task choice is open-ended, allowing students to select a routine that interests them, and the collaborative format encourages equal participation.</w:t>
                </w:r>
              </w:p>
            </w:tc>
          </w:tr>
          <w:tr>
            <w:trPr>
              <w:cantSplit w:val="0"/>
              <w:trHeight w:val="1275"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3">
                <w:pPr>
                  <w:spacing w:after="0" w:line="288" w:lineRule="auto"/>
                  <w:ind w:left="90" w:right="150" w:firstLine="0"/>
                  <w:rPr>
                    <w:b w:val="1"/>
                    <w:color w:val="323b4a"/>
                  </w:rPr>
                </w:pPr>
                <w:r w:rsidDel="00000000" w:rsidR="00000000" w:rsidRPr="00000000">
                  <w:rPr>
                    <w:b w:val="1"/>
                    <w:color w:val="323b4a"/>
                    <w:rtl w:val="0"/>
                  </w:rPr>
                  <w:t xml:space="preserve">Considerations for level progression</w:t>
                </w:r>
              </w:p>
            </w:tc>
            <w:tc>
              <w:tcPr>
                <w:tcBorders>
                  <w:top w:color="000000" w:space="0" w:sz="7" w:val="single"/>
                  <w:left w:color="000000" w:space="0" w:sz="7" w:val="single"/>
                  <w:bottom w:color="000000" w:space="0" w:sz="7" w:val="single"/>
                  <w:right w:color="000000" w:space="0" w:sz="7" w:val="single"/>
                </w:tcBorders>
                <w:shd w:fill="auto" w:val="clear"/>
                <w:tcMar>
                  <w:top w:w="100.0" w:type="dxa"/>
                  <w:left w:w="100.0" w:type="dxa"/>
                  <w:bottom w:w="100.0" w:type="dxa"/>
                  <w:right w:w="100.0" w:type="dxa"/>
                </w:tcMar>
              </w:tcPr>
              <w:p w:rsidR="00000000" w:rsidDel="00000000" w:rsidP="00000000" w:rsidRDefault="00000000" w:rsidRPr="00000000" w14:paraId="00000084">
                <w:pPr>
                  <w:spacing w:after="0" w:line="276" w:lineRule="auto"/>
                  <w:rPr/>
                </w:pPr>
                <w:r w:rsidDel="00000000" w:rsidR="00000000" w:rsidRPr="00000000">
                  <w:rPr>
                    <w:rtl w:val="0"/>
                  </w:rPr>
                  <w:t xml:space="preserve">For younger or less experienced students (beginner level), use a predefined task with basic steps provided and focus on sequencing.</w:t>
                </w:r>
              </w:p>
              <w:p w:rsidR="00000000" w:rsidDel="00000000" w:rsidP="00000000" w:rsidRDefault="00000000" w:rsidRPr="00000000" w14:paraId="00000085">
                <w:pPr>
                  <w:spacing w:after="0" w:line="288" w:lineRule="auto"/>
                  <w:rPr/>
                </w:pPr>
                <w:r w:rsidDel="00000000" w:rsidR="00000000" w:rsidRPr="00000000">
                  <w:rPr>
                    <w:rtl w:val="0"/>
                  </w:rPr>
                  <w:t xml:space="preserve">For older or more advanced students (advanced level), allow students to use Scratch or a similar block-based coding tool to simulate the task digitally, introducing basic programming commands like loops or conditionals if appropriate.</w:t>
                </w:r>
              </w:p>
            </w:tc>
          </w:tr>
        </w:tbl>
      </w:sdtContent>
    </w:sdt>
    <w:p w:rsidR="00000000" w:rsidDel="00000000" w:rsidP="00000000" w:rsidRDefault="00000000" w:rsidRPr="00000000" w14:paraId="00000086">
      <w:pPr>
        <w:rPr/>
      </w:pPr>
      <w:r w:rsidDel="00000000" w:rsidR="00000000" w:rsidRPr="00000000">
        <w:br w:type="page"/>
      </w:r>
      <w:r w:rsidDel="00000000" w:rsidR="00000000" w:rsidRPr="00000000">
        <w:rPr>
          <w:rtl w:val="0"/>
        </w:rPr>
      </w:r>
    </w:p>
    <w:p w:rsidR="00000000" w:rsidDel="00000000" w:rsidP="00000000" w:rsidRDefault="00000000" w:rsidRPr="00000000" w14:paraId="00000087">
      <w:pPr>
        <w:pStyle w:val="Heading3"/>
        <w:rPr/>
      </w:pPr>
      <w:bookmarkStart w:colFirst="0" w:colLast="0" w:name="_heading=h.ihv636" w:id="2"/>
      <w:bookmarkEnd w:id="2"/>
      <w:r w:rsidDel="00000000" w:rsidR="00000000" w:rsidRPr="00000000">
        <w:rPr>
          <w:rtl w:val="0"/>
        </w:rPr>
        <w:t xml:space="preserve">Learning Scenario 12 - Staying Safe Online</w:t>
      </w:r>
    </w:p>
    <w:sdt>
      <w:sdtPr>
        <w:lock w:val="contentLocked"/>
        <w:id w:val="1475152529"/>
        <w:tag w:val="goog_rdk_1"/>
      </w:sdtPr>
      <w:sdtContent>
        <w:tbl>
          <w:tblPr>
            <w:tblStyle w:val="Table3"/>
            <w:tblW w:w="10348.0" w:type="dxa"/>
            <w:jc w:val="left"/>
            <w:tblInd w:w="-575.0" w:type="dxa"/>
            <w:tblLayout w:type="fixed"/>
            <w:tblLook w:val="0400"/>
          </w:tblPr>
          <w:tblGrid>
            <w:gridCol w:w="1736"/>
            <w:gridCol w:w="8612"/>
            <w:tblGridChange w:id="0">
              <w:tblGrid>
                <w:gridCol w:w="1736"/>
                <w:gridCol w:w="8612"/>
              </w:tblGrid>
            </w:tblGridChange>
          </w:tblGrid>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88">
                <w:pPr>
                  <w:rPr/>
                </w:pPr>
                <w:r w:rsidDel="00000000" w:rsidR="00000000" w:rsidRPr="00000000">
                  <w:rPr>
                    <w:b w:val="1"/>
                    <w:rtl w:val="0"/>
                  </w:rPr>
                  <w:t xml:space="preserve">Learning Scenario Information</w:t>
                </w:r>
                <w:r w:rsidDel="00000000" w:rsidR="00000000" w:rsidRPr="00000000">
                  <w:rPr>
                    <w:rtl w:val="0"/>
                  </w:rPr>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A">
                <w:pPr>
                  <w:spacing w:after="0" w:lineRule="auto"/>
                  <w:rPr/>
                </w:pPr>
                <w:r w:rsidDel="00000000" w:rsidR="00000000" w:rsidRPr="00000000">
                  <w:rPr>
                    <w:b w:val="1"/>
                    <w:rtl w:val="0"/>
                  </w:rPr>
                  <w:t xml:space="preserve">Title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B">
                <w:pPr>
                  <w:spacing w:after="0" w:line="276" w:lineRule="auto"/>
                  <w:rPr/>
                </w:pPr>
                <w:r w:rsidDel="00000000" w:rsidR="00000000" w:rsidRPr="00000000">
                  <w:rPr>
                    <w:rtl w:val="0"/>
                  </w:rPr>
                  <w:t xml:space="preserve">Staying Safe Online</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C">
                <w:pPr>
                  <w:spacing w:after="0" w:lineRule="auto"/>
                  <w:rPr/>
                </w:pPr>
                <w:r w:rsidDel="00000000" w:rsidR="00000000" w:rsidRPr="00000000">
                  <w:rPr>
                    <w:b w:val="1"/>
                    <w:rtl w:val="0"/>
                  </w:rPr>
                  <w:t xml:space="preserve">Age Level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D">
                <w:pPr>
                  <w:spacing w:after="0" w:line="276" w:lineRule="auto"/>
                  <w:rPr/>
                </w:pPr>
                <w:r w:rsidDel="00000000" w:rsidR="00000000" w:rsidRPr="00000000">
                  <w:rPr>
                    <w:rtl w:val="0"/>
                  </w:rPr>
                  <w:t xml:space="preserve">11-12 years old</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E">
                <w:pPr>
                  <w:spacing w:after="0" w:lineRule="auto"/>
                  <w:rPr/>
                </w:pPr>
                <w:r w:rsidDel="00000000" w:rsidR="00000000" w:rsidRPr="00000000">
                  <w:rPr>
                    <w:b w:val="1"/>
                    <w:rtl w:val="0"/>
                  </w:rPr>
                  <w:t xml:space="preserve">Duration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8F">
                <w:pPr>
                  <w:spacing w:after="0" w:line="276" w:lineRule="auto"/>
                  <w:rPr/>
                </w:pPr>
                <w:r w:rsidDel="00000000" w:rsidR="00000000" w:rsidRPr="00000000">
                  <w:rPr>
                    <w:rtl w:val="0"/>
                  </w:rPr>
                  <w:t xml:space="preserve">30 minutes</w:t>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0">
                <w:pPr>
                  <w:spacing w:after="0" w:lineRule="auto"/>
                  <w:rPr/>
                </w:pPr>
                <w:r w:rsidDel="00000000" w:rsidR="00000000" w:rsidRPr="00000000">
                  <w:rPr>
                    <w:b w:val="1"/>
                    <w:rtl w:val="0"/>
                  </w:rPr>
                  <w:t xml:space="preserve">Informatics topic areas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1">
                <w:pPr>
                  <w:spacing w:after="0" w:line="276" w:lineRule="auto"/>
                  <w:rPr/>
                </w:pPr>
                <w:r w:rsidDel="00000000" w:rsidR="00000000" w:rsidRPr="00000000">
                  <w:rPr>
                    <w:rtl w:val="0"/>
                  </w:rPr>
                  <w:t xml:space="preserve">Privacy, Safety, Security</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2">
                <w:pPr>
                  <w:spacing w:after="0" w:lineRule="auto"/>
                  <w:rPr/>
                </w:pPr>
                <w:r w:rsidDel="00000000" w:rsidR="00000000" w:rsidRPr="00000000">
                  <w:rPr>
                    <w:b w:val="1"/>
                    <w:rtl w:val="0"/>
                  </w:rPr>
                  <w:t xml:space="preserve">Content domain (Integrated Subjects)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3">
                <w:pPr>
                  <w:spacing w:after="0" w:line="276" w:lineRule="auto"/>
                  <w:rPr/>
                </w:pPr>
                <w:r w:rsidDel="00000000" w:rsidR="00000000" w:rsidRPr="00000000">
                  <w:rPr>
                    <w:rtl w:val="0"/>
                  </w:rPr>
                  <w:t xml:space="preserve">Social Studies, Technology</w:t>
                </w:r>
              </w:p>
            </w:tc>
          </w:tr>
          <w:tr>
            <w:trPr>
              <w:cantSplit w:val="0"/>
              <w:trHeight w:val="1371"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4">
                <w:pPr>
                  <w:spacing w:after="0" w:lineRule="auto"/>
                  <w:rPr/>
                </w:pPr>
                <w:r w:rsidDel="00000000" w:rsidR="00000000" w:rsidRPr="00000000">
                  <w:rPr>
                    <w:b w:val="1"/>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5">
                <w:pPr>
                  <w:spacing w:after="0" w:line="276"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96">
                <w:pPr>
                  <w:numPr>
                    <w:ilvl w:val="0"/>
                    <w:numId w:val="19"/>
                  </w:numPr>
                  <w:spacing w:after="0" w:line="276" w:lineRule="auto"/>
                  <w:ind w:left="1080" w:hanging="360"/>
                  <w:rPr>
                    <w:rFonts w:ascii="Noto Sans Symbols" w:cs="Noto Sans Symbols" w:eastAsia="Noto Sans Symbols" w:hAnsi="Noto Sans Symbols"/>
                  </w:rPr>
                </w:pPr>
                <w:r w:rsidDel="00000000" w:rsidR="00000000" w:rsidRPr="00000000">
                  <w:rPr>
                    <w:rtl w:val="0"/>
                  </w:rPr>
                  <w:t xml:space="preserve">Identify common online risks (e.g., phishing, cyberbullying, data breaches).</w:t>
                </w:r>
                <w:r w:rsidDel="00000000" w:rsidR="00000000" w:rsidRPr="00000000">
                  <w:rPr>
                    <w:rtl w:val="0"/>
                  </w:rPr>
                </w:r>
              </w:p>
              <w:p w:rsidR="00000000" w:rsidDel="00000000" w:rsidP="00000000" w:rsidRDefault="00000000" w:rsidRPr="00000000" w14:paraId="00000097">
                <w:pPr>
                  <w:numPr>
                    <w:ilvl w:val="0"/>
                    <w:numId w:val="19"/>
                  </w:numPr>
                  <w:spacing w:after="0" w:line="276" w:lineRule="auto"/>
                  <w:ind w:left="1080" w:hanging="360"/>
                  <w:rPr>
                    <w:rFonts w:ascii="Noto Sans Symbols" w:cs="Noto Sans Symbols" w:eastAsia="Noto Sans Symbols" w:hAnsi="Noto Sans Symbols"/>
                  </w:rPr>
                </w:pPr>
                <w:r w:rsidDel="00000000" w:rsidR="00000000" w:rsidRPr="00000000">
                  <w:rPr>
                    <w:rtl w:val="0"/>
                  </w:rPr>
                  <w:t xml:space="preserve">Explain strategies to protect personal information and avoid online threats.</w:t>
                </w:r>
                <w:r w:rsidDel="00000000" w:rsidR="00000000" w:rsidRPr="00000000">
                  <w:rPr>
                    <w:rtl w:val="0"/>
                  </w:rPr>
                </w:r>
              </w:p>
              <w:p w:rsidR="00000000" w:rsidDel="00000000" w:rsidP="00000000" w:rsidRDefault="00000000" w:rsidRPr="00000000" w14:paraId="00000098">
                <w:pPr>
                  <w:numPr>
                    <w:ilvl w:val="0"/>
                    <w:numId w:val="19"/>
                  </w:numPr>
                  <w:spacing w:after="0" w:line="276" w:lineRule="auto"/>
                  <w:ind w:left="1080" w:hanging="360"/>
                  <w:rPr>
                    <w:rFonts w:ascii="Noto Sans Symbols" w:cs="Noto Sans Symbols" w:eastAsia="Noto Sans Symbols" w:hAnsi="Noto Sans Symbols"/>
                  </w:rPr>
                </w:pPr>
                <w:r w:rsidDel="00000000" w:rsidR="00000000" w:rsidRPr="00000000">
                  <w:rPr>
                    <w:rtl w:val="0"/>
                  </w:rPr>
                  <w:t xml:space="preserve">Demonstrate safe online behaviour in a role-playing activity.</w:t>
                </w:r>
                <w:r w:rsidDel="00000000" w:rsidR="00000000" w:rsidRPr="00000000">
                  <w:rPr>
                    <w:rtl w:val="0"/>
                  </w:rPr>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99">
                <w:pPr>
                  <w:rPr/>
                </w:pPr>
                <w:r w:rsidDel="00000000" w:rsidR="00000000" w:rsidRPr="00000000">
                  <w:rPr>
                    <w:b w:val="1"/>
                    <w:rtl w:val="0"/>
                  </w:rPr>
                  <w:t xml:space="preserve">Scenario Description</w:t>
                </w:r>
                <w:r w:rsidDel="00000000" w:rsidR="00000000" w:rsidRPr="00000000">
                  <w:rPr>
                    <w:rtl w:val="0"/>
                  </w:rPr>
                </w:r>
              </w:p>
            </w:tc>
          </w:tr>
          <w:tr>
            <w:trPr>
              <w:cantSplit w:val="0"/>
              <w:trHeight w:val="1194"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B">
                <w:pPr>
                  <w:spacing w:after="0" w:lineRule="auto"/>
                  <w:rPr/>
                </w:pPr>
                <w:r w:rsidDel="00000000" w:rsidR="00000000" w:rsidRPr="00000000">
                  <w:rPr>
                    <w:b w:val="1"/>
                    <w:rtl w:val="0"/>
                  </w:rPr>
                  <w:t xml:space="preserve">Setting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C">
                <w:pPr>
                  <w:spacing w:after="0" w:line="276" w:lineRule="auto"/>
                  <w:rPr/>
                </w:pPr>
                <w:r w:rsidDel="00000000" w:rsidR="00000000" w:rsidRPr="00000000">
                  <w:rPr>
                    <w:rtl w:val="0"/>
                  </w:rPr>
                  <w:t xml:space="preserve">One of your students reports receiving suspicious messages online. You want to take this opportunity to discuss this topic with your class and teach your students how to identify online risks and stay safe while using the internet.</w:t>
                </w:r>
              </w:p>
            </w:tc>
          </w:tr>
          <w:tr>
            <w:trPr>
              <w:cantSplit w:val="0"/>
              <w:trHeight w:val="507"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D">
                <w:pPr>
                  <w:spacing w:after="0" w:lineRule="auto"/>
                  <w:rPr/>
                </w:pPr>
                <w:r w:rsidDel="00000000" w:rsidR="00000000" w:rsidRPr="00000000">
                  <w:rPr>
                    <w:b w:val="1"/>
                    <w:rtl w:val="0"/>
                  </w:rPr>
                  <w:t xml:space="preserve">(Digital) Tools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9E">
                <w:pPr>
                  <w:numPr>
                    <w:ilvl w:val="0"/>
                    <w:numId w:val="14"/>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An online global or national article with data on online risks for students (e.g., </w:t>
                </w:r>
                <w:hyperlink r:id="rId12">
                  <w:r w:rsidDel="00000000" w:rsidR="00000000" w:rsidRPr="00000000">
                    <w:rPr>
                      <w:color w:val="0563c1"/>
                      <w:u w:val="single"/>
                      <w:rtl w:val="0"/>
                    </w:rPr>
                    <w:t xml:space="preserve">DQ Institute's 2023 Child Online Safety Index (COSI)</w:t>
                  </w:r>
                </w:hyperlink>
                <w:r w:rsidDel="00000000" w:rsidR="00000000" w:rsidRPr="00000000">
                  <w:rPr>
                    <w:rtl w:val="0"/>
                  </w:rPr>
                  <w:t xml:space="preserve"> report or </w:t>
                </w:r>
                <w:hyperlink r:id="rId13">
                  <w:r w:rsidDel="00000000" w:rsidR="00000000" w:rsidRPr="00000000">
                    <w:rPr>
                      <w:color w:val="0563c1"/>
                      <w:u w:val="single"/>
                      <w:rtl w:val="0"/>
                    </w:rPr>
                    <w:t xml:space="preserve">Children’s Wellbeing in a Digital World Index Report 2024</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F">
                <w:pPr>
                  <w:numPr>
                    <w:ilvl w:val="0"/>
                    <w:numId w:val="14"/>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Role-play scenario cards or prompts</w:t>
                </w:r>
                <w:r w:rsidDel="00000000" w:rsidR="00000000" w:rsidRPr="00000000">
                  <w:rPr>
                    <w:rtl w:val="0"/>
                  </w:rPr>
                </w:r>
              </w:p>
              <w:p w:rsidR="00000000" w:rsidDel="00000000" w:rsidP="00000000" w:rsidRDefault="00000000" w:rsidRPr="00000000" w14:paraId="000000A0">
                <w:pPr>
                  <w:numPr>
                    <w:ilvl w:val="0"/>
                    <w:numId w:val="14"/>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Projector or digital whiteboard</w:t>
                </w:r>
                <w:r w:rsidDel="00000000" w:rsidR="00000000" w:rsidRPr="00000000">
                  <w:rPr>
                    <w:rtl w:val="0"/>
                  </w:rPr>
                </w:r>
              </w:p>
            </w:tc>
          </w:tr>
          <w:tr>
            <w:trPr>
              <w:cantSplit w:val="0"/>
              <w:trHeight w:val="453"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A1">
                <w:pPr>
                  <w:spacing w:after="0" w:lineRule="auto"/>
                  <w:rPr/>
                </w:pPr>
                <w:r w:rsidDel="00000000" w:rsidR="00000000" w:rsidRPr="00000000">
                  <w:rPr>
                    <w:b w:val="1"/>
                    <w:rtl w:val="0"/>
                  </w:rPr>
                  <w:t xml:space="preserve">Activity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A2">
                <w:pPr>
                  <w:spacing w:after="0" w:line="276" w:lineRule="auto"/>
                  <w:rPr/>
                </w:pPr>
                <w:r w:rsidDel="00000000" w:rsidR="00000000" w:rsidRPr="00000000">
                  <w:rPr>
                    <w:b w:val="1"/>
                    <w:rtl w:val="0"/>
                  </w:rPr>
                  <w:t xml:space="preserve">Step 1 (10 minutes): Identify common online risks</w:t>
                </w:r>
                <w:r w:rsidDel="00000000" w:rsidR="00000000" w:rsidRPr="00000000">
                  <w:rPr>
                    <w:rtl w:val="0"/>
                  </w:rPr>
                </w:r>
              </w:p>
              <w:p w:rsidR="00000000" w:rsidDel="00000000" w:rsidP="00000000" w:rsidRDefault="00000000" w:rsidRPr="00000000" w14:paraId="000000A3">
                <w:pPr>
                  <w:numPr>
                    <w:ilvl w:val="0"/>
                    <w:numId w:val="18"/>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Start by showing an engaging online article or infographic with global or national data on online risks for students. For example, the following data from the </w:t>
                </w:r>
                <w:r w:rsidDel="00000000" w:rsidR="00000000" w:rsidRPr="00000000">
                  <w:rPr>
                    <w:i w:val="1"/>
                    <w:rtl w:val="0"/>
                  </w:rPr>
                  <w:t xml:space="preserve">Children’s Wellbeing in a Digital World Index Report 2024 </w:t>
                </w:r>
                <w:r w:rsidDel="00000000" w:rsidR="00000000" w:rsidRPr="00000000">
                  <w:rPr>
                    <w:rtl w:val="0"/>
                  </w:rPr>
                  <w:t xml:space="preserve">(</w:t>
                </w:r>
                <w:r w:rsidDel="00000000" w:rsidR="00000000" w:rsidRPr="00000000">
                  <w:rPr>
                    <w:b w:val="1"/>
                    <w:rtl w:val="0"/>
                  </w:rPr>
                  <w:t xml:space="preserve">Tip: </w:t>
                </w:r>
                <w:r w:rsidDel="00000000" w:rsidR="00000000" w:rsidRPr="00000000">
                  <w:rPr>
                    <w:rtl w:val="0"/>
                  </w:rPr>
                  <w:t xml:space="preserve">You can select specific information that you want to present students with and also translate the content into your national language)</w:t>
                </w:r>
                <w:r w:rsidDel="00000000" w:rsidR="00000000" w:rsidRPr="00000000">
                  <w:rPr>
                    <w:rtl w:val="0"/>
                  </w:rPr>
                </w:r>
              </w:p>
              <w:p w:rsidR="00000000" w:rsidDel="00000000" w:rsidP="00000000" w:rsidRDefault="00000000" w:rsidRPr="00000000" w14:paraId="000000A4">
                <w:pPr>
                  <w:spacing w:after="0" w:line="276" w:lineRule="auto"/>
                  <w:ind w:left="720" w:firstLine="0"/>
                  <w:rPr/>
                </w:pPr>
                <w:r w:rsidDel="00000000" w:rsidR="00000000" w:rsidRPr="00000000">
                  <w:rPr/>
                  <w:drawing>
                    <wp:inline distB="0" distT="0" distL="0" distR="0">
                      <wp:extent cx="4226445" cy="2641980"/>
                      <wp:effectExtent b="0" l="0" r="0" t="0"/>
                      <wp:docPr id="1597007019"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4226445" cy="2641980"/>
                              </a:xfrm>
                              <a:prstGeom prst="rect"/>
                              <a:ln/>
                            </pic:spPr>
                          </pic:pic>
                        </a:graphicData>
                      </a:graphic>
                    </wp:inline>
                  </w:drawing>
                </w:r>
                <w:r w:rsidDel="00000000" w:rsidR="00000000" w:rsidRPr="00000000">
                  <w:rPr>
                    <w:rtl w:val="0"/>
                  </w:rPr>
                </w:r>
              </w:p>
              <w:p w:rsidR="00000000" w:rsidDel="00000000" w:rsidP="00000000" w:rsidRDefault="00000000" w:rsidRPr="00000000" w14:paraId="000000A5">
                <w:pPr>
                  <w:numPr>
                    <w:ilvl w:val="0"/>
                    <w:numId w:val="18"/>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Discuss key statistics, such as the percentage of students that are experiencing online harms (67%). </w:t>
                </w:r>
                <w:r w:rsidDel="00000000" w:rsidR="00000000" w:rsidRPr="00000000">
                  <w:rPr>
                    <w:rtl w:val="0"/>
                  </w:rPr>
                </w:r>
              </w:p>
              <w:p w:rsidR="00000000" w:rsidDel="00000000" w:rsidP="00000000" w:rsidRDefault="00000000" w:rsidRPr="00000000" w14:paraId="000000A6">
                <w:pPr>
                  <w:numPr>
                    <w:ilvl w:val="0"/>
                    <w:numId w:val="9"/>
                  </w:numPr>
                  <w:spacing w:after="0" w:line="276" w:lineRule="auto"/>
                  <w:ind w:left="1440" w:hanging="360"/>
                  <w:rPr>
                    <w:i w:val="1"/>
                  </w:rPr>
                </w:pPr>
                <w:r w:rsidDel="00000000" w:rsidR="00000000" w:rsidRPr="00000000">
                  <w:rPr>
                    <w:i w:val="1"/>
                    <w:rtl w:val="0"/>
                  </w:rPr>
                  <w:t xml:space="preserve">“How do the statistics you’ve seen compare with your own experiences or what you’ve heard from friends? Are they surprising to you? Why or why not?”</w:t>
                </w:r>
              </w:p>
              <w:p w:rsidR="00000000" w:rsidDel="00000000" w:rsidP="00000000" w:rsidRDefault="00000000" w:rsidRPr="00000000" w14:paraId="000000A7">
                <w:pPr>
                  <w:spacing w:after="0" w:line="276" w:lineRule="auto"/>
                  <w:ind w:left="720" w:firstLine="0"/>
                  <w:rPr/>
                </w:pPr>
                <w:r w:rsidDel="00000000" w:rsidR="00000000" w:rsidRPr="00000000">
                  <w:rPr>
                    <w:rtl w:val="0"/>
                  </w:rPr>
                </w:r>
              </w:p>
              <w:p w:rsidR="00000000" w:rsidDel="00000000" w:rsidP="00000000" w:rsidRDefault="00000000" w:rsidRPr="00000000" w14:paraId="000000A8">
                <w:pPr>
                  <w:numPr>
                    <w:ilvl w:val="0"/>
                    <w:numId w:val="18"/>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On a shared board (physical or online, e.g. PADLET) ask students to share and discuss risks they are aware of or relate to their personal experience. </w:t>
                </w:r>
                <w:r w:rsidDel="00000000" w:rsidR="00000000" w:rsidRPr="00000000">
                  <w:rPr>
                    <w:rtl w:val="0"/>
                  </w:rPr>
                </w:r>
              </w:p>
              <w:p w:rsidR="00000000" w:rsidDel="00000000" w:rsidP="00000000" w:rsidRDefault="00000000" w:rsidRPr="00000000" w14:paraId="000000A9">
                <w:pPr>
                  <w:numPr>
                    <w:ilvl w:val="0"/>
                    <w:numId w:val="24"/>
                  </w:numPr>
                  <w:spacing w:after="0" w:line="276" w:lineRule="auto"/>
                  <w:ind w:left="1440" w:hanging="360"/>
                  <w:rPr>
                    <w:i w:val="1"/>
                  </w:rPr>
                </w:pPr>
                <w:r w:rsidDel="00000000" w:rsidR="00000000" w:rsidRPr="00000000">
                  <w:rPr>
                    <w:i w:val="1"/>
                    <w:rtl w:val="0"/>
                  </w:rPr>
                  <w:t xml:space="preserve">“Why do you think certain online risks, such as cyberbullying or exposure to inappropriate content, are more common among students? What makes these risks particularly challenging to avoid?”</w:t>
                </w:r>
              </w:p>
              <w:p w:rsidR="00000000" w:rsidDel="00000000" w:rsidP="00000000" w:rsidRDefault="00000000" w:rsidRPr="00000000" w14:paraId="000000AA">
                <w:pPr>
                  <w:spacing w:after="0" w:line="276" w:lineRule="auto"/>
                  <w:rPr/>
                </w:pPr>
                <w:r w:rsidDel="00000000" w:rsidR="00000000" w:rsidRPr="00000000">
                  <w:rPr>
                    <w:rtl w:val="0"/>
                  </w:rPr>
                </w:r>
              </w:p>
              <w:p w:rsidR="00000000" w:rsidDel="00000000" w:rsidP="00000000" w:rsidRDefault="00000000" w:rsidRPr="00000000" w14:paraId="000000AB">
                <w:pPr>
                  <w:numPr>
                    <w:ilvl w:val="0"/>
                    <w:numId w:val="18"/>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As a second part of this discussion, highlight key features of effective systems, such as simplicity, security, and accessibility.</w:t>
                </w:r>
                <w:r w:rsidDel="00000000" w:rsidR="00000000" w:rsidRPr="00000000">
                  <w:rPr>
                    <w:rtl w:val="0"/>
                  </w:rPr>
                </w:r>
              </w:p>
              <w:p w:rsidR="00000000" w:rsidDel="00000000" w:rsidP="00000000" w:rsidRDefault="00000000" w:rsidRPr="00000000" w14:paraId="000000AC">
                <w:pPr>
                  <w:numPr>
                    <w:ilvl w:val="0"/>
                    <w:numId w:val="13"/>
                  </w:numPr>
                  <w:spacing w:after="0" w:line="276" w:lineRule="auto"/>
                  <w:ind w:left="1440" w:hanging="360"/>
                  <w:rPr>
                    <w:i w:val="1"/>
                  </w:rPr>
                </w:pPr>
                <w:r w:rsidDel="00000000" w:rsidR="00000000" w:rsidRPr="00000000">
                  <w:rPr>
                    <w:i w:val="1"/>
                    <w:rtl w:val="0"/>
                  </w:rPr>
                  <w:t xml:space="preserve">“What steps do you think individuals can take to protect themselves from these online risks? Are there specific actions or behaviours that you think are most effective?”</w:t>
                </w:r>
              </w:p>
              <w:p w:rsidR="00000000" w:rsidDel="00000000" w:rsidP="00000000" w:rsidRDefault="00000000" w:rsidRPr="00000000" w14:paraId="000000AD">
                <w:pPr>
                  <w:numPr>
                    <w:ilvl w:val="0"/>
                    <w:numId w:val="13"/>
                  </w:numPr>
                  <w:spacing w:after="0" w:line="276" w:lineRule="auto"/>
                  <w:ind w:left="1440" w:hanging="360"/>
                  <w:rPr>
                    <w:i w:val="1"/>
                  </w:rPr>
                </w:pPr>
                <w:r w:rsidDel="00000000" w:rsidR="00000000" w:rsidRPr="00000000">
                  <w:rPr>
                    <w:i w:val="1"/>
                    <w:rtl w:val="0"/>
                  </w:rPr>
                  <w:t xml:space="preserve">“How can online platforms balance accessibility and simplicity with the need for security? Are there any examples of platforms that do this well?”</w:t>
                </w:r>
              </w:p>
              <w:p w:rsidR="00000000" w:rsidDel="00000000" w:rsidP="00000000" w:rsidRDefault="00000000" w:rsidRPr="00000000" w14:paraId="000000AE">
                <w:pPr>
                  <w:spacing w:after="0" w:line="276" w:lineRule="auto"/>
                  <w:rPr>
                    <w:b w:val="1"/>
                  </w:rPr>
                </w:pPr>
                <w:r w:rsidDel="00000000" w:rsidR="00000000" w:rsidRPr="00000000">
                  <w:rPr>
                    <w:rtl w:val="0"/>
                  </w:rPr>
                </w:r>
              </w:p>
              <w:p w:rsidR="00000000" w:rsidDel="00000000" w:rsidP="00000000" w:rsidRDefault="00000000" w:rsidRPr="00000000" w14:paraId="000000AF">
                <w:pPr>
                  <w:spacing w:after="0" w:line="276" w:lineRule="auto"/>
                  <w:rPr>
                    <w:b w:val="1"/>
                  </w:rPr>
                </w:pPr>
                <w:r w:rsidDel="00000000" w:rsidR="00000000" w:rsidRPr="00000000">
                  <w:rPr>
                    <w:b w:val="1"/>
                    <w:rtl w:val="0"/>
                  </w:rPr>
                  <w:t xml:space="preserve">Step 2 (20 minutes): Design Phase</w:t>
                </w:r>
              </w:p>
              <w:p w:rsidR="00000000" w:rsidDel="00000000" w:rsidP="00000000" w:rsidRDefault="00000000" w:rsidRPr="00000000" w14:paraId="000000B0">
                <w:pPr>
                  <w:numPr>
                    <w:ilvl w:val="0"/>
                    <w:numId w:val="32"/>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Divide students into mixed-gender groups and give each group a role-play scenario (e.g., someone receives a suspicious email, faces cyberbullying, or is asked for personal information). Ensure your scenarios include gender-inclusive language and avoid stereotypes. </w:t>
                </w:r>
                <w:r w:rsidDel="00000000" w:rsidR="00000000" w:rsidRPr="00000000">
                  <w:rPr>
                    <w:rtl w:val="0"/>
                  </w:rPr>
                </w:r>
              </w:p>
              <w:p w:rsidR="00000000" w:rsidDel="00000000" w:rsidP="00000000" w:rsidRDefault="00000000" w:rsidRPr="00000000" w14:paraId="000000B1">
                <w:pPr>
                  <w:numPr>
                    <w:ilvl w:val="0"/>
                    <w:numId w:val="32"/>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Students act out the scenario and decide on the best course of action based on strategies for staying safe online.</w:t>
                </w:r>
                <w:r w:rsidDel="00000000" w:rsidR="00000000" w:rsidRPr="00000000">
                  <w:rPr>
                    <w:rtl w:val="0"/>
                  </w:rPr>
                </w:r>
              </w:p>
              <w:p w:rsidR="00000000" w:rsidDel="00000000" w:rsidP="00000000" w:rsidRDefault="00000000" w:rsidRPr="00000000" w14:paraId="000000B2">
                <w:pPr>
                  <w:numPr>
                    <w:ilvl w:val="0"/>
                    <w:numId w:val="32"/>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Each group presents their scenario and solution to the class.</w:t>
                </w:r>
                <w:r w:rsidDel="00000000" w:rsidR="00000000" w:rsidRPr="00000000">
                  <w:rPr>
                    <w:rtl w:val="0"/>
                  </w:rPr>
                </w:r>
              </w:p>
              <w:p w:rsidR="00000000" w:rsidDel="00000000" w:rsidP="00000000" w:rsidRDefault="00000000" w:rsidRPr="00000000" w14:paraId="000000B3">
                <w:pPr>
                  <w:numPr>
                    <w:ilvl w:val="0"/>
                    <w:numId w:val="32"/>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End with a discussion on how to apply these strategies in real life and identify trusted adults or resources for help.</w:t>
                </w:r>
                <w:r w:rsidDel="00000000" w:rsidR="00000000" w:rsidRPr="00000000">
                  <w:rPr>
                    <w:rtl w:val="0"/>
                  </w:rPr>
                </w:r>
              </w:p>
              <w:p w:rsidR="00000000" w:rsidDel="00000000" w:rsidP="00000000" w:rsidRDefault="00000000" w:rsidRPr="00000000" w14:paraId="000000B4">
                <w:pPr>
                  <w:numPr>
                    <w:ilvl w:val="0"/>
                    <w:numId w:val="25"/>
                  </w:numPr>
                  <w:spacing w:after="0" w:line="276" w:lineRule="auto"/>
                  <w:ind w:left="1440" w:hanging="360"/>
                  <w:rPr>
                    <w:i w:val="1"/>
                  </w:rPr>
                </w:pPr>
                <w:r w:rsidDel="00000000" w:rsidR="00000000" w:rsidRPr="00000000">
                  <w:rPr>
                    <w:i w:val="1"/>
                    <w:rtl w:val="0"/>
                  </w:rPr>
                  <w:t xml:space="preserve">“Have you ever encountered a similar situation online? How did you handle it at the time?”</w:t>
                </w:r>
              </w:p>
              <w:p w:rsidR="00000000" w:rsidDel="00000000" w:rsidP="00000000" w:rsidRDefault="00000000" w:rsidRPr="00000000" w14:paraId="000000B5">
                <w:pPr>
                  <w:numPr>
                    <w:ilvl w:val="0"/>
                    <w:numId w:val="25"/>
                  </w:numPr>
                  <w:spacing w:after="0" w:line="276" w:lineRule="auto"/>
                  <w:ind w:left="1440" w:hanging="360"/>
                  <w:rPr>
                    <w:i w:val="1"/>
                  </w:rPr>
                </w:pPr>
                <w:r w:rsidDel="00000000" w:rsidR="00000000" w:rsidRPr="00000000">
                  <w:rPr>
                    <w:i w:val="1"/>
                    <w:rtl w:val="0"/>
                  </w:rPr>
                  <w:t xml:space="preserve">“What are some specific strategies that you can use in your own life to stay safe online?”</w:t>
                </w:r>
              </w:p>
              <w:p w:rsidR="00000000" w:rsidDel="00000000" w:rsidP="00000000" w:rsidRDefault="00000000" w:rsidRPr="00000000" w14:paraId="000000B6">
                <w:pPr>
                  <w:numPr>
                    <w:ilvl w:val="0"/>
                    <w:numId w:val="25"/>
                  </w:numPr>
                  <w:spacing w:after="0" w:line="276" w:lineRule="auto"/>
                  <w:ind w:left="1440" w:hanging="360"/>
                  <w:rPr>
                    <w:i w:val="1"/>
                  </w:rPr>
                </w:pPr>
                <w:r w:rsidDel="00000000" w:rsidR="00000000" w:rsidRPr="00000000">
                  <w:rPr>
                    <w:i w:val="1"/>
                    <w:rtl w:val="0"/>
                  </w:rPr>
                  <w:t xml:space="preserve">“Who are the trusted adults or resources you would turn to if you found yourself in a risky online situation?”</w:t>
                </w:r>
              </w:p>
              <w:p w:rsidR="00000000" w:rsidDel="00000000" w:rsidP="00000000" w:rsidRDefault="00000000" w:rsidRPr="00000000" w14:paraId="000000B7">
                <w:pPr>
                  <w:numPr>
                    <w:ilvl w:val="0"/>
                    <w:numId w:val="25"/>
                  </w:numPr>
                  <w:spacing w:after="0" w:line="276" w:lineRule="auto"/>
                  <w:ind w:left="1440" w:hanging="360"/>
                  <w:rPr>
                    <w:i w:val="1"/>
                  </w:rPr>
                </w:pPr>
                <w:r w:rsidDel="00000000" w:rsidR="00000000" w:rsidRPr="00000000">
                  <w:rPr>
                    <w:i w:val="1"/>
                    <w:rtl w:val="0"/>
                  </w:rPr>
                  <w:t xml:space="preserve">“How do you know when it's time to seek help from a trusted adult rather than trying to resolve the issue on your own?”</w:t>
                </w:r>
              </w:p>
            </w:tc>
          </w:tr>
          <w:tr>
            <w:trPr>
              <w:cantSplit w:val="0"/>
              <w:trHeight w:val="736"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B8">
                <w:pPr>
                  <w:spacing w:after="0" w:lineRule="auto"/>
                  <w:rPr/>
                </w:pPr>
                <w:r w:rsidDel="00000000" w:rsidR="00000000" w:rsidRPr="00000000">
                  <w:rPr>
                    <w:b w:val="1"/>
                    <w:rtl w:val="0"/>
                  </w:rPr>
                  <w:t xml:space="preserve">Teachers and students’ Roles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B9">
                <w:pPr>
                  <w:spacing w:after="0" w:line="276" w:lineRule="auto"/>
                  <w:rPr/>
                </w:pPr>
                <w:r w:rsidDel="00000000" w:rsidR="00000000" w:rsidRPr="00000000">
                  <w:rPr>
                    <w:b w:val="1"/>
                    <w:rtl w:val="0"/>
                  </w:rPr>
                  <w:t xml:space="preserve">Teachers</w:t>
                </w:r>
                <w:r w:rsidDel="00000000" w:rsidR="00000000" w:rsidRPr="00000000">
                  <w:rPr>
                    <w:rtl w:val="0"/>
                  </w:rPr>
                  <w:t xml:space="preserve">: </w:t>
                </w:r>
              </w:p>
              <w:p w:rsidR="00000000" w:rsidDel="00000000" w:rsidP="00000000" w:rsidRDefault="00000000" w:rsidRPr="00000000" w14:paraId="000000BA">
                <w:pPr>
                  <w:numPr>
                    <w:ilvl w:val="0"/>
                    <w:numId w:val="6"/>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Select and share the online article/data and explain its relevance.</w:t>
                </w:r>
                <w:r w:rsidDel="00000000" w:rsidR="00000000" w:rsidRPr="00000000">
                  <w:rPr>
                    <w:rtl w:val="0"/>
                  </w:rPr>
                </w:r>
              </w:p>
              <w:p w:rsidR="00000000" w:rsidDel="00000000" w:rsidP="00000000" w:rsidRDefault="00000000" w:rsidRPr="00000000" w14:paraId="000000BB">
                <w:pPr>
                  <w:numPr>
                    <w:ilvl w:val="0"/>
                    <w:numId w:val="6"/>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Facilitate discussions and guide students through role-playing.</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BC">
                <w:pPr>
                  <w:spacing w:after="0" w:line="276" w:lineRule="auto"/>
                  <w:rPr>
                    <w:b w:val="1"/>
                  </w:rPr>
                </w:pPr>
                <w:r w:rsidDel="00000000" w:rsidR="00000000" w:rsidRPr="00000000">
                  <w:rPr>
                    <w:rtl w:val="0"/>
                  </w:rPr>
                </w:r>
              </w:p>
              <w:p w:rsidR="00000000" w:rsidDel="00000000" w:rsidP="00000000" w:rsidRDefault="00000000" w:rsidRPr="00000000" w14:paraId="000000BD">
                <w:pPr>
                  <w:spacing w:after="0" w:line="276" w:lineRule="auto"/>
                  <w:rPr/>
                </w:pPr>
                <w:r w:rsidDel="00000000" w:rsidR="00000000" w:rsidRPr="00000000">
                  <w:rPr>
                    <w:b w:val="1"/>
                    <w:rtl w:val="0"/>
                  </w:rPr>
                  <w:t xml:space="preserve">Students</w:t>
                </w:r>
                <w:r w:rsidDel="00000000" w:rsidR="00000000" w:rsidRPr="00000000">
                  <w:rPr>
                    <w:rtl w:val="0"/>
                  </w:rPr>
                  <w:t xml:space="preserve">: </w:t>
                </w:r>
              </w:p>
              <w:p w:rsidR="00000000" w:rsidDel="00000000" w:rsidP="00000000" w:rsidRDefault="00000000" w:rsidRPr="00000000" w14:paraId="000000BE">
                <w:pPr>
                  <w:numPr>
                    <w:ilvl w:val="0"/>
                    <w:numId w:val="26"/>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Engage with the online data, actively participate in group discussions, and demonstrate safe online behaviour during the role-play activity.</w:t>
                </w:r>
                <w:r w:rsidDel="00000000" w:rsidR="00000000" w:rsidRPr="00000000">
                  <w:rPr>
                    <w:rtl w:val="0"/>
                  </w:rPr>
                </w:r>
              </w:p>
            </w:tc>
          </w:tr>
          <w:tr>
            <w:trPr>
              <w:cantSplit w:val="0"/>
              <w:trHeight w:val="809"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BF">
                <w:pPr>
                  <w:spacing w:after="0" w:lineRule="auto"/>
                  <w:rPr/>
                </w:pPr>
                <w:r w:rsidDel="00000000" w:rsidR="00000000" w:rsidRPr="00000000">
                  <w:rPr>
                    <w:b w:val="1"/>
                    <w:rtl w:val="0"/>
                  </w:rPr>
                  <w:t xml:space="preserve">Evaluation/ Assessment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0">
                <w:pPr>
                  <w:numPr>
                    <w:ilvl w:val="0"/>
                    <w:numId w:val="36"/>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Observe group discussions and role-playing for understanding of online risks and appropriate responses.</w:t>
                </w:r>
                <w:r w:rsidDel="00000000" w:rsidR="00000000" w:rsidRPr="00000000">
                  <w:rPr>
                    <w:rtl w:val="0"/>
                  </w:rPr>
                </w:r>
              </w:p>
              <w:p w:rsidR="00000000" w:rsidDel="00000000" w:rsidP="00000000" w:rsidRDefault="00000000" w:rsidRPr="00000000" w14:paraId="000000C1">
                <w:pPr>
                  <w:numPr>
                    <w:ilvl w:val="0"/>
                    <w:numId w:val="36"/>
                  </w:numPr>
                  <w:spacing w:after="0" w:line="276" w:lineRule="auto"/>
                  <w:ind w:left="720" w:hanging="360"/>
                  <w:rPr>
                    <w:rFonts w:ascii="Noto Sans Symbols" w:cs="Noto Sans Symbols" w:eastAsia="Noto Sans Symbols" w:hAnsi="Noto Sans Symbols"/>
                    <w:sz w:val="20"/>
                    <w:szCs w:val="20"/>
                  </w:rPr>
                </w:pPr>
                <w:r w:rsidDel="00000000" w:rsidR="00000000" w:rsidRPr="00000000">
                  <w:rPr>
                    <w:rtl w:val="0"/>
                  </w:rPr>
                  <w:t xml:space="preserve">Use a quick class poll or quiz to check comprehension of key strategies. </w:t>
                </w:r>
                <w:r w:rsidDel="00000000" w:rsidR="00000000" w:rsidRPr="00000000">
                  <w:rPr>
                    <w:rtl w:val="0"/>
                  </w:rPr>
                </w:r>
              </w:p>
              <w:p w:rsidR="00000000" w:rsidDel="00000000" w:rsidP="00000000" w:rsidRDefault="00000000" w:rsidRPr="00000000" w14:paraId="000000C2">
                <w:pPr>
                  <w:spacing w:after="0" w:line="276" w:lineRule="auto"/>
                  <w:rPr>
                    <w:b w:val="1"/>
                  </w:rPr>
                </w:pPr>
                <w:r w:rsidDel="00000000" w:rsidR="00000000" w:rsidRPr="00000000">
                  <w:rPr>
                    <w:b w:val="1"/>
                    <w:rtl w:val="0"/>
                  </w:rPr>
                  <w:t xml:space="preserve">Example:</w:t>
                </w:r>
              </w:p>
              <w:p w:rsidR="00000000" w:rsidDel="00000000" w:rsidP="00000000" w:rsidRDefault="00000000" w:rsidRPr="00000000" w14:paraId="000000C3">
                <w:pPr>
                  <w:numPr>
                    <w:ilvl w:val="0"/>
                    <w:numId w:val="11"/>
                  </w:numPr>
                  <w:spacing w:after="0" w:line="276" w:lineRule="auto"/>
                  <w:ind w:left="720" w:hanging="360"/>
                  <w:rPr/>
                </w:pPr>
                <w:r w:rsidDel="00000000" w:rsidR="00000000" w:rsidRPr="00000000">
                  <w:rPr>
                    <w:rtl w:val="0"/>
                  </w:rPr>
                  <w:t xml:space="preserve"> If you receive a suspicious email asking for personal information, it is safe to click on the links to investigate further. (false)</w:t>
                </w:r>
              </w:p>
              <w:p w:rsidR="00000000" w:rsidDel="00000000" w:rsidP="00000000" w:rsidRDefault="00000000" w:rsidRPr="00000000" w14:paraId="000000C4">
                <w:pPr>
                  <w:numPr>
                    <w:ilvl w:val="0"/>
                    <w:numId w:val="11"/>
                  </w:numPr>
                  <w:spacing w:after="0" w:line="276" w:lineRule="auto"/>
                  <w:ind w:left="720" w:hanging="360"/>
                  <w:rPr/>
                </w:pPr>
                <w:r w:rsidDel="00000000" w:rsidR="00000000" w:rsidRPr="00000000">
                  <w:rPr>
                    <w:rtl w:val="0"/>
                  </w:rPr>
                  <w:t xml:space="preserve">It’s important to report cyberbullying incidents, even if they seem small or harmless, to a trusted adult or resource. (true)</w:t>
                </w:r>
              </w:p>
              <w:p w:rsidR="00000000" w:rsidDel="00000000" w:rsidP="00000000" w:rsidRDefault="00000000" w:rsidRPr="00000000" w14:paraId="000000C5">
                <w:pPr>
                  <w:numPr>
                    <w:ilvl w:val="0"/>
                    <w:numId w:val="11"/>
                  </w:numPr>
                  <w:spacing w:after="0" w:line="276" w:lineRule="auto"/>
                  <w:ind w:left="720" w:hanging="360"/>
                  <w:rPr/>
                </w:pPr>
                <w:r w:rsidDel="00000000" w:rsidR="00000000" w:rsidRPr="00000000">
                  <w:rPr>
                    <w:rtl w:val="0"/>
                  </w:rPr>
                  <w:t xml:space="preserve">Sharing personal information, such as your address or phone number, with someone you’ve only met online is generally safe if they seem trustworthy. (false)</w:t>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C6">
                <w:pPr>
                  <w:rPr/>
                </w:pPr>
                <w:r w:rsidDel="00000000" w:rsidR="00000000" w:rsidRPr="00000000">
                  <w:rPr>
                    <w:b w:val="1"/>
                    <w:rtl w:val="0"/>
                  </w:rPr>
                  <w:t xml:space="preserve">TINKER Framework Integration</w:t>
                </w:r>
                <w:r w:rsidDel="00000000" w:rsidR="00000000" w:rsidRPr="00000000">
                  <w:rPr>
                    <w:rtl w:val="0"/>
                  </w:rPr>
                </w:r>
              </w:p>
            </w:tc>
          </w:tr>
          <w:tr>
            <w:trPr>
              <w:cantSplit w:val="0"/>
              <w:trHeight w:val="1309"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8">
                <w:pPr>
                  <w:rPr/>
                </w:pPr>
                <w:r w:rsidDel="00000000" w:rsidR="00000000" w:rsidRPr="00000000">
                  <w:rPr>
                    <w:b w:val="1"/>
                    <w:rtl w:val="0"/>
                  </w:rPr>
                  <w:t xml:space="preserve">How is the activity authentic learning?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9">
                <w:pPr>
                  <w:spacing w:line="276" w:lineRule="auto"/>
                  <w:rPr/>
                </w:pPr>
                <w:r w:rsidDel="00000000" w:rsidR="00000000" w:rsidRPr="00000000">
                  <w:rPr>
                    <w:rtl w:val="0"/>
                  </w:rPr>
                  <w:t xml:space="preserve">The activity provides real-world context through global statistics on online risks and practical role-play scenarios.</w:t>
                </w:r>
              </w:p>
            </w:tc>
          </w:tr>
          <w:tr>
            <w:trPr>
              <w:cantSplit w:val="0"/>
              <w:trHeight w:val="10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A">
                <w:pPr>
                  <w:rPr/>
                </w:pPr>
                <w:r w:rsidDel="00000000" w:rsidR="00000000" w:rsidRPr="00000000">
                  <w:rPr>
                    <w:b w:val="1"/>
                    <w:rtl w:val="0"/>
                  </w:rPr>
                  <w:t xml:space="preserve">How is gender inclusiveness ensured?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B">
                <w:pPr>
                  <w:spacing w:line="276" w:lineRule="auto"/>
                  <w:rPr/>
                </w:pPr>
                <w:r w:rsidDel="00000000" w:rsidR="00000000" w:rsidRPr="00000000">
                  <w:rPr>
                    <w:rtl w:val="0"/>
                  </w:rPr>
                  <w:t xml:space="preserve">The activity ensures that the online article/data includes diverse perspectives and examples, and provides scenarios that avoid stereotypical roles. It also encourages equal participation in the role-play activity assigning roles that avoid gender stereotypes</w:t>
                </w:r>
              </w:p>
            </w:tc>
          </w:tr>
          <w:tr>
            <w:trPr>
              <w:cantSplit w:val="0"/>
              <w:trHeight w:val="127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C">
                <w:pPr>
                  <w:rPr/>
                </w:pPr>
                <w:r w:rsidDel="00000000" w:rsidR="00000000" w:rsidRPr="00000000">
                  <w:rPr>
                    <w:b w:val="1"/>
                    <w:rtl w:val="0"/>
                  </w:rPr>
                  <w:t xml:space="preserve">Considerations for level progression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CD">
                <w:pPr>
                  <w:spacing w:line="276" w:lineRule="auto"/>
                  <w:rPr/>
                </w:pPr>
                <w:r w:rsidDel="00000000" w:rsidR="00000000" w:rsidRPr="00000000">
                  <w:rPr>
                    <w:rtl w:val="0"/>
                  </w:rPr>
                  <w:t xml:space="preserve">For younger or less experienced students, use simplified scenarios and provide a handout summarising online safety tips.</w:t>
                </w:r>
              </w:p>
              <w:p w:rsidR="00000000" w:rsidDel="00000000" w:rsidP="00000000" w:rsidRDefault="00000000" w:rsidRPr="00000000" w14:paraId="000000CE">
                <w:pPr>
                  <w:spacing w:line="276" w:lineRule="auto"/>
                  <w:rPr/>
                </w:pPr>
                <w:r w:rsidDel="00000000" w:rsidR="00000000" w:rsidRPr="00000000">
                  <w:rPr>
                    <w:rtl w:val="0"/>
                  </w:rPr>
                  <w:t xml:space="preserve">For older or more advanced students, encourage them to create a short guide or a campaign video on online safety to share with younger students or their community.</w:t>
                </w:r>
              </w:p>
            </w:tc>
          </w:tr>
        </w:tbl>
      </w:sdtContent>
    </w:sdt>
    <w:p w:rsidR="00000000" w:rsidDel="00000000" w:rsidP="00000000" w:rsidRDefault="00000000" w:rsidRPr="00000000" w14:paraId="000000CF">
      <w:pPr>
        <w:pStyle w:val="Heading3"/>
        <w:rPr/>
      </w:pPr>
      <w:bookmarkStart w:colFirst="0" w:colLast="0" w:name="_heading=h.3vac5uf" w:id="3"/>
      <w:bookmarkEnd w:id="3"/>
      <w:r w:rsidDel="00000000" w:rsidR="00000000" w:rsidRPr="00000000">
        <w:rPr>
          <w:rtl w:val="0"/>
        </w:rPr>
        <w:t xml:space="preserve">Learning Scenario 7 - The sun-catcher - Find the patterns in a function</w:t>
      </w:r>
    </w:p>
    <w:sdt>
      <w:sdtPr>
        <w:lock w:val="contentLocked"/>
        <w:id w:val="-453035895"/>
        <w:tag w:val="goog_rdk_2"/>
      </w:sdtPr>
      <w:sdtContent>
        <w:tbl>
          <w:tblPr>
            <w:tblStyle w:val="Table4"/>
            <w:tblW w:w="10161.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5"/>
            <w:gridCol w:w="8106"/>
            <w:tblGridChange w:id="0">
              <w:tblGrid>
                <w:gridCol w:w="2055"/>
                <w:gridCol w:w="8106"/>
              </w:tblGrid>
            </w:tblGridChange>
          </w:tblGrid>
          <w:tr>
            <w:trPr>
              <w:cantSplit w:val="0"/>
              <w:trHeight w:val="420" w:hRule="atLeast"/>
              <w:tblHeader w:val="0"/>
            </w:trPr>
            <w:tc>
              <w:tcPr>
                <w:gridSpan w:val="2"/>
                <w:shd w:fill="d9ead3"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b w:val="1"/>
                  </w:rPr>
                </w:pPr>
                <w:r w:rsidDel="00000000" w:rsidR="00000000" w:rsidRPr="00000000">
                  <w:rPr>
                    <w:b w:val="1"/>
                    <w:rtl w:val="0"/>
                  </w:rPr>
                  <w:t xml:space="preserve">Learning Scenario Information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rPr>
                    <w:b w:val="1"/>
                  </w:rPr>
                </w:pPr>
                <w:r w:rsidDel="00000000" w:rsidR="00000000" w:rsidRPr="00000000">
                  <w:rPr>
                    <w:b w:val="1"/>
                    <w:rtl w:val="0"/>
                  </w:rPr>
                  <w:t xml:space="preserve">Title</w:t>
                </w:r>
              </w:p>
            </w:tc>
            <w:tc>
              <w:tcPr>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76" w:lineRule="auto"/>
                  <w:rPr/>
                </w:pPr>
                <w:r w:rsidDel="00000000" w:rsidR="00000000" w:rsidRPr="00000000">
                  <w:rPr>
                    <w:rtl w:val="0"/>
                  </w:rPr>
                  <w:t xml:space="preserve">The sun-catcher - Find the patterns in a function</w:t>
                </w:r>
              </w:p>
            </w:tc>
          </w:tr>
          <w:tr>
            <w:trPr>
              <w:cantSplit w:val="0"/>
              <w:trHeight w:val="319"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4">
                <w:pPr>
                  <w:widowControl w:val="0"/>
                  <w:spacing w:after="0" w:line="240" w:lineRule="auto"/>
                  <w:rPr>
                    <w:b w:val="1"/>
                  </w:rPr>
                </w:pPr>
                <w:r w:rsidDel="00000000" w:rsidR="00000000" w:rsidRPr="00000000">
                  <w:rPr>
                    <w:b w:val="1"/>
                    <w:rtl w:val="0"/>
                  </w:rPr>
                  <w:t xml:space="preserve">Age Level</w:t>
                </w:r>
              </w:p>
            </w:tc>
            <w:tc>
              <w:tcPr>
                <w:shd w:fill="auto" w:val="clear"/>
                <w:tcMar>
                  <w:top w:w="100.0" w:type="dxa"/>
                  <w:left w:w="100.0" w:type="dxa"/>
                  <w:bottom w:w="100.0" w:type="dxa"/>
                  <w:right w:w="100.0" w:type="dxa"/>
                </w:tcMar>
              </w:tcPr>
              <w:p w:rsidR="00000000" w:rsidDel="00000000" w:rsidP="00000000" w:rsidRDefault="00000000" w:rsidRPr="00000000" w14:paraId="000000D5">
                <w:pPr>
                  <w:widowControl w:val="0"/>
                  <w:spacing w:after="0" w:line="276" w:lineRule="auto"/>
                  <w:rPr/>
                </w:pPr>
                <w:r w:rsidDel="00000000" w:rsidR="00000000" w:rsidRPr="00000000">
                  <w:rPr>
                    <w:rtl w:val="0"/>
                  </w:rPr>
                  <w:t xml:space="preserve">8-10 years old</w:t>
                </w:r>
              </w:p>
            </w:tc>
          </w:tr>
          <w:tr>
            <w:trPr>
              <w:cantSplit w:val="0"/>
              <w:trHeight w:val="34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b w:val="1"/>
                  </w:rPr>
                </w:pPr>
                <w:r w:rsidDel="00000000" w:rsidR="00000000" w:rsidRPr="00000000">
                  <w:rPr>
                    <w:b w:val="1"/>
                    <w:rtl w:val="0"/>
                  </w:rPr>
                  <w:t xml:space="preserve">Duration</w:t>
                </w:r>
              </w:p>
            </w:tc>
            <w:tc>
              <w:tcPr>
                <w:shd w:fill="auto" w:val="clear"/>
                <w:tcMar>
                  <w:top w:w="100.0" w:type="dxa"/>
                  <w:left w:w="100.0" w:type="dxa"/>
                  <w:bottom w:w="100.0" w:type="dxa"/>
                  <w:right w:w="100.0" w:type="dxa"/>
                </w:tcMar>
              </w:tcPr>
              <w:p w:rsidR="00000000" w:rsidDel="00000000" w:rsidP="00000000" w:rsidRDefault="00000000" w:rsidRPr="00000000" w14:paraId="000000D7">
                <w:pPr>
                  <w:widowControl w:val="0"/>
                  <w:spacing w:line="276" w:lineRule="auto"/>
                  <w:rPr/>
                </w:pPr>
                <w:r w:rsidDel="00000000" w:rsidR="00000000" w:rsidRPr="00000000">
                  <w:rPr>
                    <w:rtl w:val="0"/>
                  </w:rPr>
                  <w:t xml:space="preserve">45 minutes</w:t>
                </w:r>
              </w:p>
            </w:tc>
          </w:tr>
          <w:tr>
            <w:trPr>
              <w:cantSplit w:val="0"/>
              <w:trHeight w:val="666"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b w:val="1"/>
                  </w:rPr>
                </w:pPr>
                <w:r w:rsidDel="00000000" w:rsidR="00000000" w:rsidRPr="00000000">
                  <w:rPr>
                    <w:b w:val="1"/>
                    <w:rtl w:val="0"/>
                  </w:rPr>
                  <w:t xml:space="preserve">Informatics topic areas </w:t>
                </w:r>
              </w:p>
            </w:tc>
            <w:tc>
              <w:tcPr>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76" w:lineRule="auto"/>
                  <w:rPr/>
                </w:pPr>
                <w:r w:rsidDel="00000000" w:rsidR="00000000" w:rsidRPr="00000000">
                  <w:rPr>
                    <w:rtl w:val="0"/>
                  </w:rPr>
                  <w:t xml:space="preserve">Algorithms, Computing Systems</w:t>
                </w:r>
              </w:p>
            </w:tc>
          </w:tr>
          <w:tr>
            <w:trPr>
              <w:cantSplit w:val="0"/>
              <w:trHeight w:val="1152"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b w:val="1"/>
                  </w:rPr>
                </w:pPr>
                <w:r w:rsidDel="00000000" w:rsidR="00000000" w:rsidRPr="00000000">
                  <w:rPr>
                    <w:b w:val="1"/>
                    <w:rtl w:val="0"/>
                  </w:rPr>
                  <w:t xml:space="preserve">Content domain (Integrated Subjects)</w:t>
                </w:r>
              </w:p>
            </w:tc>
            <w:tc>
              <w:tcPr>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76" w:lineRule="auto"/>
                  <w:rPr/>
                </w:pPr>
                <w:r w:rsidDel="00000000" w:rsidR="00000000" w:rsidRPr="00000000">
                  <w:rPr>
                    <w:rtl w:val="0"/>
                  </w:rPr>
                  <w:t xml:space="preserve">Mathematics, Technology</w:t>
                </w:r>
              </w:p>
            </w:tc>
          </w:tr>
          <w:tr>
            <w:trPr>
              <w:cantSplit w:val="0"/>
              <w:trHeight w:val="276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b w:val="1"/>
                  </w:rPr>
                </w:pPr>
                <w:r w:rsidDel="00000000" w:rsidR="00000000" w:rsidRPr="00000000">
                  <w:rPr>
                    <w:b w:val="1"/>
                    <w:rtl w:val="0"/>
                  </w:rPr>
                  <w:t xml:space="preserve">Learning Objectives </w:t>
                </w:r>
              </w:p>
            </w:tc>
            <w:tc>
              <w:tcPr>
                <w:shd w:fill="auto" w:val="clear"/>
                <w:tcMar>
                  <w:top w:w="100.0" w:type="dxa"/>
                  <w:left w:w="100.0" w:type="dxa"/>
                  <w:bottom w:w="100.0" w:type="dxa"/>
                  <w:right w:w="100.0" w:type="dxa"/>
                </w:tcMar>
              </w:tcPr>
              <w:p w:rsidR="00000000" w:rsidDel="00000000" w:rsidP="00000000" w:rsidRDefault="00000000" w:rsidRPr="00000000" w14:paraId="000000DD">
                <w:pPr>
                  <w:spacing w:after="0" w:line="276" w:lineRule="auto"/>
                  <w:rPr/>
                </w:pPr>
                <w:r w:rsidDel="00000000" w:rsidR="00000000" w:rsidRPr="00000000">
                  <w:rPr>
                    <w:rtl w:val="0"/>
                  </w:rPr>
                  <w:t xml:space="preserve">Upon completing this activity, the students should be able to:</w:t>
                </w:r>
              </w:p>
              <w:p w:rsidR="00000000" w:rsidDel="00000000" w:rsidP="00000000" w:rsidRDefault="00000000" w:rsidRPr="00000000" w14:paraId="000000DE">
                <w:pPr>
                  <w:widowControl w:val="0"/>
                  <w:numPr>
                    <w:ilvl w:val="0"/>
                    <w:numId w:val="27"/>
                  </w:numPr>
                  <w:spacing w:after="0" w:line="276" w:lineRule="auto"/>
                  <w:ind w:left="720" w:hanging="360"/>
                  <w:rPr/>
                </w:pPr>
                <w:r w:rsidDel="00000000" w:rsidR="00000000" w:rsidRPr="00000000">
                  <w:rPr>
                    <w:rtl w:val="0"/>
                  </w:rPr>
                  <w:t xml:space="preserve">Learn what a pattern is and how  to find patterns in processes</w:t>
                </w:r>
              </w:p>
              <w:p w:rsidR="00000000" w:rsidDel="00000000" w:rsidP="00000000" w:rsidRDefault="00000000" w:rsidRPr="00000000" w14:paraId="000000DF">
                <w:pPr>
                  <w:widowControl w:val="0"/>
                  <w:numPr>
                    <w:ilvl w:val="0"/>
                    <w:numId w:val="27"/>
                  </w:numPr>
                  <w:spacing w:after="0" w:line="276" w:lineRule="auto"/>
                  <w:ind w:left="720" w:hanging="360"/>
                  <w:rPr/>
                </w:pPr>
                <w:r w:rsidDel="00000000" w:rsidR="00000000" w:rsidRPr="00000000">
                  <w:rPr>
                    <w:rtl w:val="0"/>
                  </w:rPr>
                  <w:t xml:space="preserve">Interpret symbols as they relate to physical manipulatives</w:t>
                </w:r>
              </w:p>
              <w:p w:rsidR="00000000" w:rsidDel="00000000" w:rsidP="00000000" w:rsidRDefault="00000000" w:rsidRPr="00000000" w14:paraId="000000E0">
                <w:pPr>
                  <w:widowControl w:val="0"/>
                  <w:numPr>
                    <w:ilvl w:val="0"/>
                    <w:numId w:val="27"/>
                  </w:numPr>
                  <w:spacing w:after="0" w:line="276" w:lineRule="auto"/>
                  <w:ind w:left="720" w:hanging="360"/>
                  <w:rPr/>
                </w:pPr>
                <w:r w:rsidDel="00000000" w:rsidR="00000000" w:rsidRPr="00000000">
                  <w:rPr>
                    <w:rtl w:val="0"/>
                  </w:rPr>
                  <w:t xml:space="preserve">Practicing art as a way to communicate science</w:t>
                </w:r>
              </w:p>
              <w:p w:rsidR="00000000" w:rsidDel="00000000" w:rsidP="00000000" w:rsidRDefault="00000000" w:rsidRPr="00000000" w14:paraId="000000E1">
                <w:pPr>
                  <w:widowControl w:val="0"/>
                  <w:numPr>
                    <w:ilvl w:val="0"/>
                    <w:numId w:val="27"/>
                  </w:numPr>
                  <w:spacing w:after="0" w:line="276" w:lineRule="auto"/>
                  <w:ind w:left="720" w:hanging="360"/>
                  <w:rPr/>
                </w:pPr>
                <w:r w:rsidDel="00000000" w:rsidR="00000000" w:rsidRPr="00000000">
                  <w:rPr>
                    <w:rtl w:val="0"/>
                  </w:rPr>
                  <w:t xml:space="preserve">Learn more about definition and understanding of Functions, definition of patterns</w:t>
                </w:r>
              </w:p>
              <w:p w:rsidR="00000000" w:rsidDel="00000000" w:rsidP="00000000" w:rsidRDefault="00000000" w:rsidRPr="00000000" w14:paraId="000000E2">
                <w:pPr>
                  <w:widowControl w:val="0"/>
                  <w:numPr>
                    <w:ilvl w:val="0"/>
                    <w:numId w:val="27"/>
                  </w:numPr>
                  <w:spacing w:after="0" w:line="276" w:lineRule="auto"/>
                  <w:ind w:left="720" w:hanging="360"/>
                  <w:rPr/>
                </w:pPr>
                <w:r w:rsidDel="00000000" w:rsidR="00000000" w:rsidRPr="00000000">
                  <w:rPr>
                    <w:rtl w:val="0"/>
                  </w:rPr>
                  <w:t xml:space="preserve">Understand the link between patterns and functions</w:t>
                </w:r>
              </w:p>
            </w:tc>
          </w:tr>
          <w:tr>
            <w:trPr>
              <w:cantSplit w:val="0"/>
              <w:trHeight w:val="617" w:hRule="atLeast"/>
              <w:tblHeader w:val="0"/>
            </w:trPr>
            <w:tc>
              <w:tcPr>
                <w:gridSpan w:val="2"/>
                <w:shd w:fill="d9ead3"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b w:val="1"/>
                  </w:rPr>
                </w:pPr>
                <w:r w:rsidDel="00000000" w:rsidR="00000000" w:rsidRPr="00000000">
                  <w:rPr>
                    <w:b w:val="1"/>
                    <w:rtl w:val="0"/>
                  </w:rPr>
                  <w:t xml:space="preserve">Scenario Description</w:t>
                </w:r>
              </w:p>
            </w:tc>
          </w:tr>
          <w:tr>
            <w:trPr>
              <w:cantSplit w:val="0"/>
              <w:trHeight w:val="503"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5">
                <w:pPr>
                  <w:widowControl w:val="0"/>
                  <w:spacing w:line="240" w:lineRule="auto"/>
                  <w:rPr>
                    <w:b w:val="1"/>
                    <w:color w:val="323b4a"/>
                    <w:sz w:val="24"/>
                    <w:szCs w:val="24"/>
                  </w:rPr>
                </w:pPr>
                <w:r w:rsidDel="00000000" w:rsidR="00000000" w:rsidRPr="00000000">
                  <w:rPr>
                    <w:b w:val="1"/>
                    <w:color w:val="323b4a"/>
                    <w:sz w:val="24"/>
                    <w:szCs w:val="24"/>
                    <w:rtl w:val="0"/>
                  </w:rPr>
                  <w:t xml:space="preserve">Setting</w:t>
                </w:r>
              </w:p>
            </w:tc>
            <w:tc>
              <w:tcPr>
                <w:shd w:fill="auto" w:val="clear"/>
                <w:tcMar>
                  <w:top w:w="100.0" w:type="dxa"/>
                  <w:left w:w="100.0" w:type="dxa"/>
                  <w:bottom w:w="100.0" w:type="dxa"/>
                  <w:right w:w="100.0" w:type="dxa"/>
                </w:tcMar>
              </w:tcPr>
              <w:p w:rsidR="00000000" w:rsidDel="00000000" w:rsidP="00000000" w:rsidRDefault="00000000" w:rsidRPr="00000000" w14:paraId="000000E6">
                <w:pPr>
                  <w:widowControl w:val="0"/>
                  <w:spacing w:after="0" w:line="276" w:lineRule="auto"/>
                  <w:rPr>
                    <w:color w:val="000000"/>
                  </w:rPr>
                </w:pPr>
                <w:r w:rsidDel="00000000" w:rsidR="00000000" w:rsidRPr="00000000">
                  <w:rPr>
                    <w:color w:val="000000"/>
                    <w:rtl w:val="0"/>
                  </w:rPr>
                  <w:t xml:space="preserve">You want to introduce your students to coding and do it in a more engaging, hands-on and playful way to reduce the fear of failure of some students struggling with technology and abstraction.</w:t>
                </w:r>
              </w:p>
              <w:p w:rsidR="00000000" w:rsidDel="00000000" w:rsidP="00000000" w:rsidRDefault="00000000" w:rsidRPr="00000000" w14:paraId="000000E7">
                <w:pPr>
                  <w:widowControl w:val="0"/>
                  <w:spacing w:after="0" w:line="276" w:lineRule="auto"/>
                  <w:rPr>
                    <w:color w:val="000000"/>
                  </w:rPr>
                </w:pPr>
                <w:r w:rsidDel="00000000" w:rsidR="00000000" w:rsidRPr="00000000">
                  <w:rPr>
                    <w:color w:val="000000"/>
                    <w:rtl w:val="0"/>
                  </w:rPr>
                  <w:t xml:space="preserve">In this lesson, students will create a sun-catcher using string nuts, and beads following repetitive steps. Creating their sun-catchers, working in pairs, they will identify repeated "patterns" which will be called from a main program and recorded on a single sheet of paper.</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8">
                <w:pPr>
                  <w:widowControl w:val="0"/>
                  <w:spacing w:line="240" w:lineRule="auto"/>
                  <w:rPr>
                    <w:b w:val="1"/>
                    <w:color w:val="323b4a"/>
                    <w:sz w:val="24"/>
                    <w:szCs w:val="24"/>
                  </w:rPr>
                </w:pPr>
                <w:r w:rsidDel="00000000" w:rsidR="00000000" w:rsidRPr="00000000">
                  <w:rPr>
                    <w:b w:val="1"/>
                    <w:color w:val="323b4a"/>
                    <w:sz w:val="24"/>
                    <w:szCs w:val="24"/>
                    <w:rtl w:val="0"/>
                  </w:rPr>
                  <w:t xml:space="preserve">(Digital) Tools</w:t>
                </w:r>
              </w:p>
            </w:tc>
            <w:tc>
              <w:tcPr>
                <w:shd w:fill="auto" w:val="clear"/>
                <w:tcMar>
                  <w:top w:w="100.0" w:type="dxa"/>
                  <w:left w:w="100.0" w:type="dxa"/>
                  <w:bottom w:w="100.0" w:type="dxa"/>
                  <w:right w:w="100.0" w:type="dxa"/>
                </w:tcMar>
              </w:tcPr>
              <w:p w:rsidR="00000000" w:rsidDel="00000000" w:rsidP="00000000" w:rsidRDefault="00000000" w:rsidRPr="00000000" w14:paraId="000000E9">
                <w:pPr>
                  <w:widowControl w:val="0"/>
                  <w:numPr>
                    <w:ilvl w:val="0"/>
                    <w:numId w:val="34"/>
                  </w:numPr>
                  <w:spacing w:after="0" w:line="276" w:lineRule="auto"/>
                  <w:ind w:left="720" w:hanging="360"/>
                  <w:rPr/>
                </w:pPr>
                <w:r w:rsidDel="00000000" w:rsidR="00000000" w:rsidRPr="00000000">
                  <w:rPr>
                    <w:rtl w:val="0"/>
                  </w:rPr>
                  <w:t xml:space="preserve">Projector and laptop</w:t>
                </w:r>
              </w:p>
              <w:p w:rsidR="00000000" w:rsidDel="00000000" w:rsidP="00000000" w:rsidRDefault="00000000" w:rsidRPr="00000000" w14:paraId="000000EA">
                <w:pPr>
                  <w:widowControl w:val="0"/>
                  <w:numPr>
                    <w:ilvl w:val="0"/>
                    <w:numId w:val="34"/>
                  </w:numPr>
                  <w:spacing w:after="0" w:line="276" w:lineRule="auto"/>
                  <w:ind w:left="720" w:hanging="360"/>
                  <w:rPr/>
                </w:pPr>
                <w:r w:rsidDel="00000000" w:rsidR="00000000" w:rsidRPr="00000000">
                  <w:rPr>
                    <w:rtl w:val="0"/>
                  </w:rPr>
                  <w:t xml:space="preserve">Whiteboard</w:t>
                </w:r>
              </w:p>
              <w:p w:rsidR="00000000" w:rsidDel="00000000" w:rsidP="00000000" w:rsidRDefault="00000000" w:rsidRPr="00000000" w14:paraId="000000EB">
                <w:pPr>
                  <w:widowControl w:val="0"/>
                  <w:numPr>
                    <w:ilvl w:val="0"/>
                    <w:numId w:val="34"/>
                  </w:numPr>
                  <w:spacing w:after="0" w:line="276" w:lineRule="auto"/>
                  <w:ind w:left="720" w:hanging="360"/>
                  <w:rPr/>
                </w:pPr>
                <w:r w:rsidDel="00000000" w:rsidR="00000000" w:rsidRPr="00000000">
                  <w:rPr>
                    <w:rtl w:val="0"/>
                  </w:rPr>
                  <w:t xml:space="preserve">Sun-catcher boxes for your students -  each box should contain: a string or fishing line per student, 2-4 charms + 2-4 other accessories (buttons, hoops, nuts, beads), 2-4 spacers,  1 special beam or button)</w:t>
                </w:r>
              </w:p>
              <w:p w:rsidR="00000000" w:rsidDel="00000000" w:rsidP="00000000" w:rsidRDefault="00000000" w:rsidRPr="00000000" w14:paraId="000000EC">
                <w:pPr>
                  <w:widowControl w:val="0"/>
                  <w:numPr>
                    <w:ilvl w:val="0"/>
                    <w:numId w:val="34"/>
                  </w:numPr>
                  <w:spacing w:after="0" w:line="276" w:lineRule="auto"/>
                  <w:ind w:left="720" w:hanging="360"/>
                  <w:rPr/>
                </w:pPr>
                <w:r w:rsidDel="00000000" w:rsidR="00000000" w:rsidRPr="00000000">
                  <w:rPr>
                    <w:rtl w:val="0"/>
                  </w:rPr>
                  <w:t xml:space="preserve">Pens, Pencils, &amp; Scissors</w:t>
                </w:r>
              </w:p>
              <w:p w:rsidR="00000000" w:rsidDel="00000000" w:rsidP="00000000" w:rsidRDefault="00000000" w:rsidRPr="00000000" w14:paraId="000000ED">
                <w:pPr>
                  <w:widowControl w:val="0"/>
                  <w:numPr>
                    <w:ilvl w:val="0"/>
                    <w:numId w:val="34"/>
                  </w:numPr>
                  <w:spacing w:after="0" w:line="276" w:lineRule="auto"/>
                  <w:ind w:left="720" w:hanging="360"/>
                  <w:rPr/>
                </w:pPr>
                <w:r w:rsidDel="00000000" w:rsidR="00000000" w:rsidRPr="00000000">
                  <w:rPr>
                    <w:rtl w:val="0"/>
                  </w:rPr>
                  <w:t xml:space="preserve">One Working Sheet per group to write the patterns and actions done in two columns and with an additional column to write the complete function at the end of the activity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E">
                <w:pPr>
                  <w:widowControl w:val="0"/>
                  <w:spacing w:line="240" w:lineRule="auto"/>
                  <w:rPr>
                    <w:b w:val="1"/>
                    <w:color w:val="323b4a"/>
                    <w:sz w:val="24"/>
                    <w:szCs w:val="24"/>
                  </w:rPr>
                </w:pPr>
                <w:r w:rsidDel="00000000" w:rsidR="00000000" w:rsidRPr="00000000">
                  <w:rPr>
                    <w:b w:val="1"/>
                    <w:color w:val="323b4a"/>
                    <w:sz w:val="24"/>
                    <w:szCs w:val="24"/>
                    <w:rtl w:val="0"/>
                  </w:rPr>
                  <w:t xml:space="preserve">Activity</w:t>
                </w:r>
              </w:p>
            </w:tc>
            <w:tc>
              <w:tcPr>
                <w:shd w:fill="auto" w:val="clear"/>
                <w:tcMar>
                  <w:top w:w="100.0" w:type="dxa"/>
                  <w:left w:w="100.0" w:type="dxa"/>
                  <w:bottom w:w="100.0" w:type="dxa"/>
                  <w:right w:w="100.0" w:type="dxa"/>
                </w:tcMar>
              </w:tcPr>
              <w:p w:rsidR="00000000" w:rsidDel="00000000" w:rsidP="00000000" w:rsidRDefault="00000000" w:rsidRPr="00000000" w14:paraId="000000EF">
                <w:pPr>
                  <w:widowControl w:val="0"/>
                  <w:spacing w:after="0" w:line="276" w:lineRule="auto"/>
                  <w:rPr>
                    <w:b w:val="1"/>
                  </w:rPr>
                </w:pPr>
                <w:r w:rsidDel="00000000" w:rsidR="00000000" w:rsidRPr="00000000">
                  <w:rPr>
                    <w:b w:val="1"/>
                    <w:rtl w:val="0"/>
                  </w:rPr>
                  <w:t xml:space="preserve">Step 1 (10 minutes): Introduction to Pattern and Functions Using Real-Life Examples</w:t>
                </w:r>
              </w:p>
              <w:p w:rsidR="00000000" w:rsidDel="00000000" w:rsidP="00000000" w:rsidRDefault="00000000" w:rsidRPr="00000000" w14:paraId="000000F0">
                <w:pPr>
                  <w:widowControl w:val="0"/>
                  <w:numPr>
                    <w:ilvl w:val="0"/>
                    <w:numId w:val="2"/>
                  </w:numPr>
                  <w:spacing w:after="0" w:line="276" w:lineRule="auto"/>
                  <w:ind w:left="720" w:hanging="360"/>
                  <w:rPr/>
                </w:pPr>
                <w:r w:rsidDel="00000000" w:rsidR="00000000" w:rsidRPr="00000000">
                  <w:rPr>
                    <w:rtl w:val="0"/>
                  </w:rPr>
                  <w:t xml:space="preserve">Explain to the students the meaning of “function and patterns” starting from one of your daily actions - having a coffee or brushing your teeth are common daily functions. Write the steps of the chosen function on the whiteboard → </w:t>
                  <w:br w:type="textWrapping"/>
                  <w:t xml:space="preserve">- take the toothbrush</w:t>
                  <w:br w:type="textWrapping"/>
                  <w:t xml:space="preserve">- take the dentifrice</w:t>
                  <w:br w:type="textWrapping"/>
                  <w:t xml:space="preserve">- open the dentifrice tube</w:t>
                  <w:br w:type="textWrapping"/>
                  <w:t xml:space="preserve">- put the paste on the toothbrush</w:t>
                  <w:br w:type="textWrapping"/>
                  <w:t xml:space="preserve">- brush your teeth</w:t>
                  <w:br w:type="textWrapping"/>
                  <w:t xml:space="preserve">- turn on the tap</w:t>
                  <w:br w:type="textWrapping"/>
                  <w:t xml:space="preserve">- rinse your mouth</w:t>
                  <w:br w:type="textWrapping"/>
                  <w:t xml:space="preserve">- turn off the tap</w:t>
                  <w:br w:type="textWrapping"/>
                  <w:t xml:space="preserve">- clean your toothbrush</w:t>
                  <w:br w:type="textWrapping"/>
                  <w:t xml:space="preserve">- put away the toothbrush</w:t>
                  <w:br w:type="textWrapping"/>
                  <w:t xml:space="preserve">- close the dentifrice tube</w:t>
                  <w:br w:type="textWrapping"/>
                  <w:t xml:space="preserve">- put away the dentifrice tube</w:t>
                </w:r>
              </w:p>
              <w:p w:rsidR="00000000" w:rsidDel="00000000" w:rsidP="00000000" w:rsidRDefault="00000000" w:rsidRPr="00000000" w14:paraId="000000F1">
                <w:pPr>
                  <w:widowControl w:val="0"/>
                  <w:numPr>
                    <w:ilvl w:val="0"/>
                    <w:numId w:val="2"/>
                  </w:numPr>
                  <w:spacing w:after="0" w:line="276" w:lineRule="auto"/>
                  <w:ind w:left="720" w:hanging="360"/>
                  <w:rPr/>
                </w:pPr>
                <w:r w:rsidDel="00000000" w:rsidR="00000000" w:rsidRPr="00000000">
                  <w:rPr>
                    <w:rtl w:val="0"/>
                  </w:rPr>
                  <w:t xml:space="preserve">Present students with the video “</w:t>
                </w:r>
                <w:hyperlink r:id="rId15">
                  <w:r w:rsidDel="00000000" w:rsidR="00000000" w:rsidRPr="00000000">
                    <w:rPr>
                      <w:color w:val="1155cc"/>
                      <w:u w:val="single"/>
                      <w:rtl w:val="0"/>
                    </w:rPr>
                    <w:t xml:space="preserve">FUN-ction</w:t>
                  </w:r>
                </w:hyperlink>
                <w:r w:rsidDel="00000000" w:rsidR="00000000" w:rsidRPr="00000000">
                  <w:rPr>
                    <w:color w:val="323b4a"/>
                    <w:rtl w:val="0"/>
                  </w:rPr>
                  <w:t xml:space="preserve">.</w:t>
                </w:r>
                <w:r w:rsidDel="00000000" w:rsidR="00000000" w:rsidRPr="00000000">
                  <w:rPr>
                    <w:rtl w:val="0"/>
                  </w:rPr>
                  <w:t xml:space="preserve">” (4 '30'’ total but from the time 0 to the time 1’ 45’’ is the relevant part for this introduction, you can stop the video at 1 '40'’).</w:t>
                </w:r>
              </w:p>
              <w:p w:rsidR="00000000" w:rsidDel="00000000" w:rsidP="00000000" w:rsidRDefault="00000000" w:rsidRPr="00000000" w14:paraId="000000F2">
                <w:pPr>
                  <w:widowControl w:val="0"/>
                  <w:numPr>
                    <w:ilvl w:val="0"/>
                    <w:numId w:val="2"/>
                  </w:numPr>
                  <w:spacing w:after="0" w:line="276" w:lineRule="auto"/>
                  <w:ind w:left="720" w:hanging="360"/>
                  <w:rPr>
                    <w:sz w:val="24"/>
                    <w:szCs w:val="24"/>
                  </w:rPr>
                </w:pPr>
                <w:r w:rsidDel="00000000" w:rsidR="00000000" w:rsidRPr="00000000">
                  <w:rPr>
                    <w:rtl w:val="0"/>
                  </w:rPr>
                  <w:t xml:space="preserve">Ask your students to tell you what they do each day and ask them to explain the process step by step. Write the steps on the whiteboard → if needed you can give them suggestions: set the table for the dinner, pack the backpack, have a shower…</w:t>
                </w:r>
                <w:r w:rsidDel="00000000" w:rsidR="00000000" w:rsidRPr="00000000">
                  <w:rPr>
                    <w:rtl w:val="0"/>
                  </w:rPr>
                </w:r>
              </w:p>
              <w:p w:rsidR="00000000" w:rsidDel="00000000" w:rsidP="00000000" w:rsidRDefault="00000000" w:rsidRPr="00000000" w14:paraId="000000F3">
                <w:pPr>
                  <w:widowControl w:val="0"/>
                  <w:numPr>
                    <w:ilvl w:val="0"/>
                    <w:numId w:val="17"/>
                  </w:numPr>
                  <w:spacing w:after="200" w:line="276" w:lineRule="auto"/>
                  <w:ind w:left="720" w:hanging="360"/>
                  <w:rPr>
                    <w:sz w:val="24"/>
                    <w:szCs w:val="24"/>
                  </w:rPr>
                </w:pPr>
                <w:r w:rsidDel="00000000" w:rsidR="00000000" w:rsidRPr="00000000">
                  <w:rPr>
                    <w:rtl w:val="0"/>
                  </w:rPr>
                  <w:t xml:space="preserve">Explain that a</w:t>
                </w:r>
                <w:r w:rsidDel="00000000" w:rsidR="00000000" w:rsidRPr="00000000">
                  <w:rPr>
                    <w:b w:val="1"/>
                    <w:rtl w:val="0"/>
                  </w:rPr>
                  <w:t xml:space="preserve"> function is a single action, that you can easily do over and over again,</w:t>
                </w:r>
                <w:r w:rsidDel="00000000" w:rsidR="00000000" w:rsidRPr="00000000">
                  <w:rPr>
                    <w:rtl w:val="0"/>
                  </w:rPr>
                  <w:t xml:space="preserve"> </w:t>
                </w:r>
                <w:r w:rsidDel="00000000" w:rsidR="00000000" w:rsidRPr="00000000">
                  <w:rPr>
                    <w:b w:val="1"/>
                    <w:rtl w:val="0"/>
                  </w:rPr>
                  <w:t xml:space="preserve">made by some well-defined and repeated steps</w:t>
                </w:r>
                <w:r w:rsidDel="00000000" w:rsidR="00000000" w:rsidRPr="00000000">
                  <w:rPr>
                    <w:rtl w:val="0"/>
                  </w:rPr>
                  <w:t xml:space="preserve">. - recall the actions done and described by one of your students.</w:t>
                </w:r>
                <w:r w:rsidDel="00000000" w:rsidR="00000000" w:rsidRPr="00000000">
                  <w:rPr>
                    <w:rtl w:val="0"/>
                  </w:rPr>
                </w:r>
              </w:p>
              <w:p w:rsidR="00000000" w:rsidDel="00000000" w:rsidP="00000000" w:rsidRDefault="00000000" w:rsidRPr="00000000" w14:paraId="000000F4">
                <w:pPr>
                  <w:widowControl w:val="0"/>
                  <w:spacing w:after="0" w:line="276" w:lineRule="auto"/>
                  <w:rPr>
                    <w:b w:val="1"/>
                  </w:rPr>
                </w:pPr>
                <w:r w:rsidDel="00000000" w:rsidR="00000000" w:rsidRPr="00000000">
                  <w:rPr>
                    <w:b w:val="1"/>
                    <w:rtl w:val="0"/>
                  </w:rPr>
                  <w:t xml:space="preserve">Step 2 (20 minutes): Understanding </w:t>
                </w:r>
              </w:p>
              <w:p w:rsidR="00000000" w:rsidDel="00000000" w:rsidP="00000000" w:rsidRDefault="00000000" w:rsidRPr="00000000" w14:paraId="000000F5">
                <w:pPr>
                  <w:widowControl w:val="0"/>
                  <w:numPr>
                    <w:ilvl w:val="0"/>
                    <w:numId w:val="1"/>
                  </w:numPr>
                  <w:spacing w:after="0" w:line="276" w:lineRule="auto"/>
                  <w:ind w:left="720" w:hanging="360"/>
                  <w:rPr/>
                </w:pPr>
                <w:r w:rsidDel="00000000" w:rsidR="00000000" w:rsidRPr="00000000">
                  <w:rPr>
                    <w:rtl w:val="0"/>
                  </w:rPr>
                  <w:t xml:space="preserve">Show to the students a sun-catcher made by you before and use it to explain to the class how the sun-catcher is made. Write on the whiteboard all the steps you did while you told them: e.g.: First, I put a button on the string, then I tied a knot. After that, I did it all again. I put a spacer on the string, and tied another knot. Then, I put a beam on the string and tied another knot… </w:t>
                  <w:br w:type="textWrapping"/>
                  <w:t xml:space="preserve">N.B.--&gt; in </w:t>
                </w:r>
                <w:hyperlink r:id="rId16">
                  <w:r w:rsidDel="00000000" w:rsidR="00000000" w:rsidRPr="00000000">
                    <w:rPr>
                      <w:color w:val="1155cc"/>
                      <w:u w:val="single"/>
                      <w:rtl w:val="0"/>
                    </w:rPr>
                    <w:t xml:space="preserve">THIS VIDEO</w:t>
                  </w:r>
                </w:hyperlink>
                <w:r w:rsidDel="00000000" w:rsidR="00000000" w:rsidRPr="00000000">
                  <w:rPr>
                    <w:rtl w:val="0"/>
                  </w:rPr>
                  <w:t xml:space="preserve"> you can find a short description about how you can make your own suncatcher.</w:t>
                </w:r>
              </w:p>
              <w:p w:rsidR="00000000" w:rsidDel="00000000" w:rsidP="00000000" w:rsidRDefault="00000000" w:rsidRPr="00000000" w14:paraId="000000F6">
                <w:pPr>
                  <w:widowControl w:val="0"/>
                  <w:numPr>
                    <w:ilvl w:val="0"/>
                    <w:numId w:val="1"/>
                  </w:numPr>
                  <w:spacing w:after="0" w:line="276" w:lineRule="auto"/>
                  <w:ind w:left="720" w:hanging="360"/>
                  <w:rPr/>
                </w:pPr>
                <w:r w:rsidDel="00000000" w:rsidR="00000000" w:rsidRPr="00000000">
                  <w:rPr>
                    <w:rtl w:val="0"/>
                  </w:rPr>
                  <w:t xml:space="preserve">Ask each group of students (in this activity a group of two or three is good) to create their sun-catchers. In the meantime they can also fill in the working paper writing the list and sequence of actions in one of the columns + the list and sequence of  elements (beads, charms…) in the other one.</w:t>
                </w:r>
              </w:p>
              <w:p w:rsidR="00000000" w:rsidDel="00000000" w:rsidP="00000000" w:rsidRDefault="00000000" w:rsidRPr="00000000" w14:paraId="000000F7">
                <w:pPr>
                  <w:spacing w:after="0" w:line="276" w:lineRule="auto"/>
                  <w:rPr>
                    <w:b w:val="1"/>
                  </w:rPr>
                </w:pPr>
                <w:r w:rsidDel="00000000" w:rsidR="00000000" w:rsidRPr="00000000">
                  <w:rPr>
                    <w:rtl w:val="0"/>
                  </w:rPr>
                </w:r>
              </w:p>
              <w:p w:rsidR="00000000" w:rsidDel="00000000" w:rsidP="00000000" w:rsidRDefault="00000000" w:rsidRPr="00000000" w14:paraId="000000F8">
                <w:pPr>
                  <w:spacing w:after="0" w:line="276" w:lineRule="auto"/>
                  <w:rPr>
                    <w:b w:val="1"/>
                  </w:rPr>
                </w:pPr>
                <w:r w:rsidDel="00000000" w:rsidR="00000000" w:rsidRPr="00000000">
                  <w:rPr>
                    <w:b w:val="1"/>
                    <w:rtl w:val="0"/>
                  </w:rPr>
                  <w:t xml:space="preserve">Step 3 (15 minutes): Group Reflection and Discussion</w:t>
                </w:r>
              </w:p>
              <w:p w:rsidR="00000000" w:rsidDel="00000000" w:rsidP="00000000" w:rsidRDefault="00000000" w:rsidRPr="00000000" w14:paraId="000000F9">
                <w:pPr>
                  <w:widowControl w:val="0"/>
                  <w:numPr>
                    <w:ilvl w:val="0"/>
                    <w:numId w:val="1"/>
                  </w:numPr>
                  <w:spacing w:after="0" w:line="276" w:lineRule="auto"/>
                  <w:ind w:left="720" w:hanging="360"/>
                  <w:rPr/>
                </w:pPr>
                <w:r w:rsidDel="00000000" w:rsidR="00000000" w:rsidRPr="00000000">
                  <w:rPr>
                    <w:rtl w:val="0"/>
                  </w:rPr>
                  <w:t xml:space="preserve">Introduce the terms </w:t>
                </w:r>
                <w:r w:rsidDel="00000000" w:rsidR="00000000" w:rsidRPr="00000000">
                  <w:rPr>
                    <w:i w:val="1"/>
                    <w:rtl w:val="0"/>
                  </w:rPr>
                  <w:t xml:space="preserve">function </w:t>
                </w:r>
                <w:r w:rsidDel="00000000" w:rsidR="00000000" w:rsidRPr="00000000">
                  <w:rPr>
                    <w:rtl w:val="0"/>
                  </w:rPr>
                  <w:t xml:space="preserve">and</w:t>
                </w:r>
                <w:r w:rsidDel="00000000" w:rsidR="00000000" w:rsidRPr="00000000">
                  <w:rPr>
                    <w:i w:val="1"/>
                    <w:rtl w:val="0"/>
                  </w:rPr>
                  <w:t xml:space="preserve"> pattern </w:t>
                </w:r>
                <w:r w:rsidDel="00000000" w:rsidR="00000000" w:rsidRPr="00000000">
                  <w:rPr>
                    <w:rtl w:val="0"/>
                  </w:rPr>
                  <w:t xml:space="preserve">in a more technical way:</w:t>
                </w:r>
              </w:p>
              <w:p w:rsidR="00000000" w:rsidDel="00000000" w:rsidP="00000000" w:rsidRDefault="00000000" w:rsidRPr="00000000" w14:paraId="000000FA">
                <w:pPr>
                  <w:widowControl w:val="0"/>
                  <w:numPr>
                    <w:ilvl w:val="1"/>
                    <w:numId w:val="1"/>
                  </w:numPr>
                  <w:spacing w:after="0" w:line="276" w:lineRule="auto"/>
                  <w:ind w:left="1440" w:hanging="360"/>
                  <w:rPr/>
                </w:pPr>
                <w:r w:rsidDel="00000000" w:rsidR="00000000" w:rsidRPr="00000000">
                  <w:rPr>
                    <w:b w:val="1"/>
                    <w:rtl w:val="0"/>
                  </w:rPr>
                  <w:t xml:space="preserve">Function:</w:t>
                </w:r>
                <w:r w:rsidDel="00000000" w:rsidR="00000000" w:rsidRPr="00000000">
                  <w:rPr>
                    <w:rtl w:val="0"/>
                  </w:rPr>
                  <w:t xml:space="preserve"> a block of code that defines </w:t>
                </w:r>
                <w:r w:rsidDel="00000000" w:rsidR="00000000" w:rsidRPr="00000000">
                  <w:rPr>
                    <w:b w:val="1"/>
                    <w:rtl w:val="0"/>
                  </w:rPr>
                  <w:t xml:space="preserve">a sequence of steps or commands</w:t>
                </w:r>
                <w:r w:rsidDel="00000000" w:rsidR="00000000" w:rsidRPr="00000000">
                  <w:rPr>
                    <w:rtl w:val="0"/>
                  </w:rPr>
                  <w:t xml:space="preserve">, such as movement - recall the sequence of actions done to create the sun-catcher.</w:t>
                </w:r>
              </w:p>
              <w:p w:rsidR="00000000" w:rsidDel="00000000" w:rsidP="00000000" w:rsidRDefault="00000000" w:rsidRPr="00000000" w14:paraId="000000FB">
                <w:pPr>
                  <w:widowControl w:val="0"/>
                  <w:numPr>
                    <w:ilvl w:val="1"/>
                    <w:numId w:val="1"/>
                  </w:numPr>
                  <w:spacing w:after="0" w:line="276" w:lineRule="auto"/>
                  <w:ind w:left="1440" w:hanging="360"/>
                  <w:rPr/>
                </w:pPr>
                <w:r w:rsidDel="00000000" w:rsidR="00000000" w:rsidRPr="00000000">
                  <w:rPr>
                    <w:b w:val="1"/>
                    <w:rtl w:val="0"/>
                  </w:rPr>
                  <w:t xml:space="preserve">Pattern</w:t>
                </w:r>
                <w:r w:rsidDel="00000000" w:rsidR="00000000" w:rsidRPr="00000000">
                  <w:rPr>
                    <w:rtl w:val="0"/>
                  </w:rPr>
                  <w:t xml:space="preserve">: Introduce the term by analysing the differences in your sun-catchers (e.g. 2 red beads each 2 buttons or a spacer each 3 nuts and 2 charms…) and also in the actions done to introduce them to identify similarities between decomposed problems..</w:t>
                </w:r>
              </w:p>
              <w:p w:rsidR="00000000" w:rsidDel="00000000" w:rsidP="00000000" w:rsidRDefault="00000000" w:rsidRPr="00000000" w14:paraId="000000FC">
                <w:pPr>
                  <w:widowControl w:val="0"/>
                  <w:numPr>
                    <w:ilvl w:val="0"/>
                    <w:numId w:val="1"/>
                  </w:numPr>
                  <w:spacing w:after="0" w:line="276" w:lineRule="auto"/>
                  <w:ind w:left="720" w:hanging="360"/>
                  <w:rPr/>
                </w:pPr>
                <w:r w:rsidDel="00000000" w:rsidR="00000000" w:rsidRPr="00000000">
                  <w:rPr>
                    <w:rtl w:val="0"/>
                  </w:rPr>
                  <w:t xml:space="preserve">Ask to your students to find in their sun-catchers the patterns (both elements and actions) and discuss them together</w:t>
                </w:r>
              </w:p>
              <w:p w:rsidR="00000000" w:rsidDel="00000000" w:rsidP="00000000" w:rsidRDefault="00000000" w:rsidRPr="00000000" w14:paraId="000000FD">
                <w:pPr>
                  <w:widowControl w:val="0"/>
                  <w:numPr>
                    <w:ilvl w:val="0"/>
                    <w:numId w:val="1"/>
                  </w:numPr>
                  <w:spacing w:after="0" w:line="276" w:lineRule="auto"/>
                  <w:ind w:left="720" w:hanging="360"/>
                  <w:rPr/>
                </w:pPr>
                <w:r w:rsidDel="00000000" w:rsidR="00000000" w:rsidRPr="00000000">
                  <w:rPr>
                    <w:rtl w:val="0"/>
                  </w:rPr>
                  <w:t xml:space="preserve">Ask each group to write in the third column the “Function of my sun-catcher”  putting together in sequence the actions and the elements. You can discuss and comment together one or two examples from them. Focus on the pattern recognitions and the meaning of function to solve the problem “create a sun-catcher”.</w:t>
                </w:r>
              </w:p>
              <w:p w:rsidR="00000000" w:rsidDel="00000000" w:rsidP="00000000" w:rsidRDefault="00000000" w:rsidRPr="00000000" w14:paraId="000000FE">
                <w:pPr>
                  <w:widowControl w:val="0"/>
                  <w:numPr>
                    <w:ilvl w:val="0"/>
                    <w:numId w:val="1"/>
                  </w:numPr>
                  <w:spacing w:after="0" w:line="276" w:lineRule="auto"/>
                  <w:ind w:left="720" w:hanging="360"/>
                  <w:rPr/>
                </w:pPr>
                <w:r w:rsidDel="00000000" w:rsidR="00000000" w:rsidRPr="00000000">
                  <w:rPr>
                    <w:rtl w:val="0"/>
                  </w:rPr>
                  <w:t xml:space="preserve">Ask your students to find patterns in different contexts, you can suggest them to work with the daily activities such as brushing their teeth, preparing a sandwich,...</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FF">
                <w:pPr>
                  <w:widowControl w:val="0"/>
                  <w:spacing w:line="240" w:lineRule="auto"/>
                  <w:rPr>
                    <w:b w:val="1"/>
                    <w:color w:val="323b4a"/>
                    <w:sz w:val="24"/>
                    <w:szCs w:val="24"/>
                  </w:rPr>
                </w:pPr>
                <w:r w:rsidDel="00000000" w:rsidR="00000000" w:rsidRPr="00000000">
                  <w:rPr>
                    <w:b w:val="1"/>
                    <w:color w:val="323b4a"/>
                    <w:sz w:val="24"/>
                    <w:szCs w:val="24"/>
                    <w:rtl w:val="0"/>
                  </w:rPr>
                  <w:t xml:space="preserve">Teachers and students’ Roles</w:t>
                </w:r>
              </w:p>
            </w:tc>
            <w:tc>
              <w:tcPr>
                <w:shd w:fill="auto" w:val="clear"/>
                <w:tcMar>
                  <w:top w:w="100.0" w:type="dxa"/>
                  <w:left w:w="100.0" w:type="dxa"/>
                  <w:bottom w:w="100.0" w:type="dxa"/>
                  <w:right w:w="100.0" w:type="dxa"/>
                </w:tcMar>
              </w:tcPr>
              <w:p w:rsidR="00000000" w:rsidDel="00000000" w:rsidP="00000000" w:rsidRDefault="00000000" w:rsidRPr="00000000" w14:paraId="00000100">
                <w:pPr>
                  <w:widowControl w:val="0"/>
                  <w:spacing w:after="0" w:line="276" w:lineRule="auto"/>
                  <w:rPr>
                    <w:b w:val="1"/>
                  </w:rPr>
                </w:pPr>
                <w:r w:rsidDel="00000000" w:rsidR="00000000" w:rsidRPr="00000000">
                  <w:rPr>
                    <w:b w:val="1"/>
                    <w:rtl w:val="0"/>
                  </w:rPr>
                  <w:t xml:space="preserve">Teachers:</w:t>
                </w:r>
              </w:p>
              <w:p w:rsidR="00000000" w:rsidDel="00000000" w:rsidP="00000000" w:rsidRDefault="00000000" w:rsidRPr="00000000" w14:paraId="00000101">
                <w:pPr>
                  <w:widowControl w:val="0"/>
                  <w:numPr>
                    <w:ilvl w:val="0"/>
                    <w:numId w:val="7"/>
                  </w:numPr>
                  <w:spacing w:after="0" w:line="276" w:lineRule="auto"/>
                  <w:ind w:left="720" w:hanging="360"/>
                  <w:rPr/>
                </w:pPr>
                <w:r w:rsidDel="00000000" w:rsidR="00000000" w:rsidRPr="00000000">
                  <w:rPr>
                    <w:rtl w:val="0"/>
                  </w:rPr>
                  <w:t xml:space="preserve"> Guide the students through the initial examples </w:t>
                </w:r>
              </w:p>
              <w:p w:rsidR="00000000" w:rsidDel="00000000" w:rsidP="00000000" w:rsidRDefault="00000000" w:rsidRPr="00000000" w14:paraId="00000102">
                <w:pPr>
                  <w:widowControl w:val="0"/>
                  <w:numPr>
                    <w:ilvl w:val="0"/>
                    <w:numId w:val="7"/>
                  </w:numPr>
                  <w:spacing w:after="0" w:line="276" w:lineRule="auto"/>
                  <w:ind w:left="720" w:hanging="360"/>
                  <w:rPr/>
                </w:pPr>
                <w:r w:rsidDel="00000000" w:rsidR="00000000" w:rsidRPr="00000000">
                  <w:rPr>
                    <w:rtl w:val="0"/>
                  </w:rPr>
                  <w:t xml:space="preserve">Assist them in writing their lists of actions and elements to create the function.</w:t>
                </w:r>
              </w:p>
              <w:p w:rsidR="00000000" w:rsidDel="00000000" w:rsidP="00000000" w:rsidRDefault="00000000" w:rsidRPr="00000000" w14:paraId="00000103">
                <w:pPr>
                  <w:widowControl w:val="0"/>
                  <w:numPr>
                    <w:ilvl w:val="0"/>
                    <w:numId w:val="7"/>
                  </w:numPr>
                  <w:spacing w:after="0" w:line="276" w:lineRule="auto"/>
                  <w:ind w:left="720" w:hanging="360"/>
                  <w:rPr/>
                </w:pPr>
                <w:r w:rsidDel="00000000" w:rsidR="00000000" w:rsidRPr="00000000">
                  <w:rPr>
                    <w:rtl w:val="0"/>
                  </w:rPr>
                  <w:t xml:space="preserve">Supervise each activity, encouraging students to reflect on patterns.</w:t>
                </w:r>
              </w:p>
              <w:p w:rsidR="00000000" w:rsidDel="00000000" w:rsidP="00000000" w:rsidRDefault="00000000" w:rsidRPr="00000000" w14:paraId="00000104">
                <w:pPr>
                  <w:widowControl w:val="0"/>
                  <w:spacing w:after="0" w:line="276" w:lineRule="auto"/>
                  <w:rPr/>
                </w:pPr>
                <w:r w:rsidDel="00000000" w:rsidR="00000000" w:rsidRPr="00000000">
                  <w:rPr>
                    <w:b w:val="1"/>
                    <w:rtl w:val="0"/>
                  </w:rPr>
                  <w:t xml:space="preserve">Students</w:t>
                </w:r>
                <w:r w:rsidDel="00000000" w:rsidR="00000000" w:rsidRPr="00000000">
                  <w:rPr>
                    <w:rtl w:val="0"/>
                  </w:rPr>
                  <w:t xml:space="preserve">: </w:t>
                </w:r>
              </w:p>
              <w:p w:rsidR="00000000" w:rsidDel="00000000" w:rsidP="00000000" w:rsidRDefault="00000000" w:rsidRPr="00000000" w14:paraId="00000105">
                <w:pPr>
                  <w:widowControl w:val="0"/>
                  <w:numPr>
                    <w:ilvl w:val="0"/>
                    <w:numId w:val="8"/>
                  </w:numPr>
                  <w:spacing w:after="0" w:line="276" w:lineRule="auto"/>
                  <w:ind w:left="720" w:hanging="360"/>
                  <w:rPr/>
                </w:pPr>
                <w:r w:rsidDel="00000000" w:rsidR="00000000" w:rsidRPr="00000000">
                  <w:rPr>
                    <w:rtl w:val="0"/>
                  </w:rPr>
                  <w:t xml:space="preserve">Act as creator of the sun-catcher. </w:t>
                </w:r>
              </w:p>
              <w:p w:rsidR="00000000" w:rsidDel="00000000" w:rsidP="00000000" w:rsidRDefault="00000000" w:rsidRPr="00000000" w14:paraId="00000106">
                <w:pPr>
                  <w:widowControl w:val="0"/>
                  <w:numPr>
                    <w:ilvl w:val="0"/>
                    <w:numId w:val="8"/>
                  </w:numPr>
                  <w:spacing w:after="0" w:line="276" w:lineRule="auto"/>
                  <w:ind w:left="720" w:hanging="360"/>
                  <w:rPr/>
                </w:pPr>
                <w:r w:rsidDel="00000000" w:rsidR="00000000" w:rsidRPr="00000000">
                  <w:rPr>
                    <w:rtl w:val="0"/>
                  </w:rPr>
                  <w:t xml:space="preserve">As coders they write a function to design the sun-catchers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7">
                <w:pPr>
                  <w:widowControl w:val="0"/>
                  <w:spacing w:line="240" w:lineRule="auto"/>
                  <w:rPr>
                    <w:b w:val="1"/>
                    <w:color w:val="323b4a"/>
                    <w:sz w:val="24"/>
                    <w:szCs w:val="24"/>
                  </w:rPr>
                </w:pPr>
                <w:r w:rsidDel="00000000" w:rsidR="00000000" w:rsidRPr="00000000">
                  <w:rPr>
                    <w:b w:val="1"/>
                    <w:color w:val="323b4a"/>
                    <w:sz w:val="24"/>
                    <w:szCs w:val="24"/>
                    <w:rtl w:val="0"/>
                  </w:rPr>
                  <w:t xml:space="preserve">Evaluation/ Assessment</w:t>
                </w:r>
              </w:p>
            </w:tc>
            <w:tc>
              <w:tcPr>
                <w:shd w:fill="auto" w:val="clear"/>
                <w:tcMar>
                  <w:top w:w="100.0" w:type="dxa"/>
                  <w:left w:w="100.0" w:type="dxa"/>
                  <w:bottom w:w="100.0" w:type="dxa"/>
                  <w:right w:w="100.0" w:type="dxa"/>
                </w:tcMar>
              </w:tcPr>
              <w:p w:rsidR="00000000" w:rsidDel="00000000" w:rsidP="00000000" w:rsidRDefault="00000000" w:rsidRPr="00000000" w14:paraId="00000108">
                <w:pPr>
                  <w:widowControl w:val="0"/>
                  <w:numPr>
                    <w:ilvl w:val="0"/>
                    <w:numId w:val="12"/>
                  </w:numPr>
                  <w:spacing w:after="0" w:line="276" w:lineRule="auto"/>
                  <w:ind w:left="720" w:hanging="360"/>
                  <w:rPr/>
                </w:pPr>
                <w:r w:rsidDel="00000000" w:rsidR="00000000" w:rsidRPr="00000000">
                  <w:rPr>
                    <w:rtl w:val="0"/>
                  </w:rPr>
                  <w:t xml:space="preserve">Observe student participation during each activity phase and how they interact between them.</w:t>
                </w:r>
              </w:p>
              <w:p w:rsidR="00000000" w:rsidDel="00000000" w:rsidP="00000000" w:rsidRDefault="00000000" w:rsidRPr="00000000" w14:paraId="00000109">
                <w:pPr>
                  <w:widowControl w:val="0"/>
                  <w:numPr>
                    <w:ilvl w:val="0"/>
                    <w:numId w:val="10"/>
                  </w:numPr>
                  <w:spacing w:after="0" w:line="276" w:lineRule="auto"/>
                  <w:ind w:left="720" w:hanging="360"/>
                  <w:rPr>
                    <w:rFonts w:ascii="Noto Sans Symbols" w:cs="Noto Sans Symbols" w:eastAsia="Noto Sans Symbols" w:hAnsi="Noto Sans Symbols"/>
                  </w:rPr>
                </w:pPr>
                <w:r w:rsidDel="00000000" w:rsidR="00000000" w:rsidRPr="00000000">
                  <w:rPr>
                    <w:rtl w:val="0"/>
                  </w:rPr>
                  <w:t xml:space="preserve">Evaluate each group’s ability to design a well detailed function with a clear description of patterns.</w:t>
                </w:r>
                <w:r w:rsidDel="00000000" w:rsidR="00000000" w:rsidRPr="00000000">
                  <w:rPr>
                    <w:rtl w:val="0"/>
                  </w:rPr>
                </w:r>
              </w:p>
            </w:tc>
          </w:tr>
          <w:tr>
            <w:trPr>
              <w:cantSplit w:val="0"/>
              <w:trHeight w:val="292" w:hRule="atLeast"/>
              <w:tblHeader w:val="0"/>
            </w:trPr>
            <w:tc>
              <w:tcPr>
                <w:gridSpan w:val="2"/>
                <w:shd w:fill="d9ead3" w:val="clear"/>
                <w:tcMar>
                  <w:top w:w="100.0" w:type="dxa"/>
                  <w:left w:w="100.0" w:type="dxa"/>
                  <w:bottom w:w="100.0" w:type="dxa"/>
                  <w:right w:w="100.0" w:type="dxa"/>
                </w:tcMar>
              </w:tcPr>
              <w:p w:rsidR="00000000" w:rsidDel="00000000" w:rsidP="00000000" w:rsidRDefault="00000000" w:rsidRPr="00000000" w14:paraId="0000010A">
                <w:pPr>
                  <w:widowControl w:val="0"/>
                  <w:spacing w:after="0" w:line="240" w:lineRule="auto"/>
                  <w:rPr>
                    <w:b w:val="1"/>
                  </w:rPr>
                </w:pPr>
                <w:r w:rsidDel="00000000" w:rsidR="00000000" w:rsidRPr="00000000">
                  <w:rPr>
                    <w:b w:val="1"/>
                    <w:rtl w:val="0"/>
                  </w:rPr>
                  <w:t xml:space="preserve">TINKER Framework Integration</w:t>
                </w:r>
              </w:p>
            </w:tc>
          </w:tr>
          <w:tr>
            <w:trPr>
              <w:cantSplit w:val="0"/>
              <w:trHeight w:val="91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10C">
                <w:pPr>
                  <w:widowControl w:val="0"/>
                  <w:spacing w:after="0" w:line="240" w:lineRule="auto"/>
                  <w:rPr>
                    <w:b w:val="1"/>
                    <w:color w:val="323b4a"/>
                    <w:sz w:val="24"/>
                    <w:szCs w:val="24"/>
                  </w:rPr>
                </w:pPr>
                <w:r w:rsidDel="00000000" w:rsidR="00000000" w:rsidRPr="00000000">
                  <w:rPr>
                    <w:b w:val="1"/>
                    <w:color w:val="323b4a"/>
                    <w:sz w:val="24"/>
                    <w:szCs w:val="24"/>
                    <w:rtl w:val="0"/>
                  </w:rPr>
                  <w:t xml:space="preserve">How is the activity authentic learning? </w:t>
                </w:r>
              </w:p>
            </w:tc>
            <w:tc>
              <w:tcPr>
                <w:shd w:fill="auto" w:val="clear"/>
                <w:tcMar>
                  <w:top w:w="100.0" w:type="dxa"/>
                  <w:left w:w="100.0" w:type="dxa"/>
                  <w:bottom w:w="100.0" w:type="dxa"/>
                  <w:right w:w="100.0" w:type="dxa"/>
                </w:tcMar>
              </w:tcPr>
              <w:p w:rsidR="00000000" w:rsidDel="00000000" w:rsidP="00000000" w:rsidRDefault="00000000" w:rsidRPr="00000000" w14:paraId="0000010D">
                <w:pPr>
                  <w:widowControl w:val="0"/>
                  <w:spacing w:after="0" w:line="276" w:lineRule="auto"/>
                  <w:rPr/>
                </w:pPr>
                <w:r w:rsidDel="00000000" w:rsidR="00000000" w:rsidRPr="00000000">
                  <w:rPr>
                    <w:rtl w:val="0"/>
                  </w:rPr>
                  <w:t xml:space="preserve">The activity uses hands-on activities. Students explore and design a function and a set of patterns in a tangible environment, making the abstract concepts more concrete.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E">
                <w:pPr>
                  <w:widowControl w:val="0"/>
                  <w:spacing w:after="0" w:line="240" w:lineRule="auto"/>
                  <w:rPr>
                    <w:b w:val="1"/>
                    <w:color w:val="323b4a"/>
                    <w:sz w:val="24"/>
                    <w:szCs w:val="24"/>
                  </w:rPr>
                </w:pPr>
                <w:r w:rsidDel="00000000" w:rsidR="00000000" w:rsidRPr="00000000">
                  <w:rPr>
                    <w:b w:val="1"/>
                    <w:color w:val="323b4a"/>
                    <w:sz w:val="24"/>
                    <w:szCs w:val="24"/>
                    <w:rtl w:val="0"/>
                  </w:rPr>
                  <w:t xml:space="preserve">How is gender inclusiveness ensured?</w:t>
                </w:r>
              </w:p>
            </w:tc>
            <w:tc>
              <w:tcPr>
                <w:shd w:fill="auto" w:val="clear"/>
                <w:tcMar>
                  <w:top w:w="100.0" w:type="dxa"/>
                  <w:left w:w="100.0" w:type="dxa"/>
                  <w:bottom w:w="100.0" w:type="dxa"/>
                  <w:right w:w="100.0" w:type="dxa"/>
                </w:tcMar>
              </w:tcPr>
              <w:p w:rsidR="00000000" w:rsidDel="00000000" w:rsidP="00000000" w:rsidRDefault="00000000" w:rsidRPr="00000000" w14:paraId="0000010F">
                <w:pPr>
                  <w:tabs>
                    <w:tab w:val="left" w:leader="none" w:pos="2010"/>
                  </w:tabs>
                  <w:spacing w:after="0" w:line="276" w:lineRule="auto"/>
                  <w:rPr/>
                </w:pPr>
                <w:r w:rsidDel="00000000" w:rsidR="00000000" w:rsidRPr="00000000">
                  <w:rPr>
                    <w:rtl w:val="0"/>
                  </w:rPr>
                  <w:t xml:space="preserve">This activity encourages collaboration in mixed-gender teams, promotes equal participation, and avoids gendered roles, promotes the use of arts in coding and encourages different creative languages.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10">
                <w:pPr>
                  <w:widowControl w:val="0"/>
                  <w:spacing w:line="240" w:lineRule="auto"/>
                  <w:rPr>
                    <w:b w:val="1"/>
                    <w:color w:val="323b4a"/>
                    <w:sz w:val="24"/>
                    <w:szCs w:val="24"/>
                  </w:rPr>
                </w:pPr>
                <w:r w:rsidDel="00000000" w:rsidR="00000000" w:rsidRPr="00000000">
                  <w:rPr>
                    <w:b w:val="1"/>
                    <w:color w:val="323b4a"/>
                    <w:sz w:val="24"/>
                    <w:szCs w:val="24"/>
                    <w:rtl w:val="0"/>
                  </w:rPr>
                  <w:t xml:space="preserve">Considerations for level progression</w:t>
                </w:r>
              </w:p>
            </w:tc>
            <w:tc>
              <w:tcPr>
                <w:shd w:fill="auto" w:val="clear"/>
                <w:tcMar>
                  <w:top w:w="100.0" w:type="dxa"/>
                  <w:left w:w="100.0" w:type="dxa"/>
                  <w:bottom w:w="100.0" w:type="dxa"/>
                  <w:right w:w="100.0" w:type="dxa"/>
                </w:tcMar>
              </w:tcPr>
              <w:p w:rsidR="00000000" w:rsidDel="00000000" w:rsidP="00000000" w:rsidRDefault="00000000" w:rsidRPr="00000000" w14:paraId="00000111">
                <w:pPr>
                  <w:widowControl w:val="0"/>
                  <w:spacing w:line="276" w:lineRule="auto"/>
                  <w:rPr/>
                </w:pPr>
                <w:r w:rsidDel="00000000" w:rsidR="00000000" w:rsidRPr="00000000">
                  <w:rPr>
                    <w:rtl w:val="0"/>
                  </w:rPr>
                  <w:t xml:space="preserve">To level up with this activity you can challenge your students to increase the pattern of the suncatcher adding more elements and replicating patterns.</w:t>
                </w:r>
              </w:p>
            </w:tc>
          </w:tr>
        </w:tbl>
      </w:sdtContent>
    </w:sdt>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tabs>
          <w:tab w:val="left" w:leader="none" w:pos="6264"/>
        </w:tabs>
        <w:rPr/>
      </w:pPr>
      <w:r w:rsidDel="00000000" w:rsidR="00000000" w:rsidRPr="00000000">
        <w:rPr>
          <w:rtl w:val="0"/>
        </w:rPr>
      </w:r>
    </w:p>
    <w:sectPr>
      <w:headerReference r:id="rId17" w:type="default"/>
      <w:footerReference r:id="rId18"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828676</wp:posOffset>
              </wp:positionH>
              <wp:positionV relativeFrom="paragraph">
                <wp:posOffset>92075</wp:posOffset>
              </wp:positionV>
              <wp:extent cx="5462270" cy="529850"/>
              <wp:effectExtent b="0" l="0" r="0" t="0"/>
              <wp:wrapNone/>
              <wp:docPr id="1597007017" name=""/>
              <a:graphic>
                <a:graphicData uri="http://schemas.microsoft.com/office/word/2010/wordprocessingShape">
                  <wps:wsp>
                    <wps:cNvSpPr/>
                    <wps:cNvPr id="2" name="Shape 2"/>
                    <wps:spPr>
                      <a:xfrm>
                        <a:off x="2652975" y="3460923"/>
                        <a:ext cx="5385900" cy="506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828676</wp:posOffset>
              </wp:positionH>
              <wp:positionV relativeFrom="paragraph">
                <wp:posOffset>92075</wp:posOffset>
              </wp:positionV>
              <wp:extent cx="5462270" cy="529850"/>
              <wp:effectExtent b="0" l="0" r="0" t="0"/>
              <wp:wrapNone/>
              <wp:docPr id="1597007017"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462270" cy="5298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-645786</wp:posOffset>
          </wp:positionH>
          <wp:positionV relativeFrom="paragraph">
            <wp:posOffset>144780</wp:posOffset>
          </wp:positionV>
          <wp:extent cx="1311570" cy="506095"/>
          <wp:effectExtent b="0" l="0" r="0" t="0"/>
          <wp:wrapNone/>
          <wp:docPr id="159700702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4">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r w:rsidDel="00000000" w:rsidR="00000000" w:rsidRPr="00000000">
      <w:drawing>
        <wp:anchor allowOverlap="1" behindDoc="1" distB="0" distT="0" distL="0" distR="0" hidden="0" layoutInCell="1" locked="0" relativeHeight="0" simplePos="0">
          <wp:simplePos x="0" y="0"/>
          <wp:positionH relativeFrom="column">
            <wp:posOffset>-504822</wp:posOffset>
          </wp:positionH>
          <wp:positionV relativeFrom="paragraph">
            <wp:posOffset>-228598</wp:posOffset>
          </wp:positionV>
          <wp:extent cx="1647825" cy="458736"/>
          <wp:effectExtent b="0" l="0" r="0" t="0"/>
          <wp:wrapNone/>
          <wp:docPr id="159700701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647825" cy="45873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v_Pc3UnePZY" TargetMode="External"/><Relationship Id="rId10" Type="http://schemas.openxmlformats.org/officeDocument/2006/relationships/hyperlink" Target="https://www.ekathimerini.com/society/256741/climate-change-adds-to-plight-of-endangered-sea-turtles-in-cyprus/" TargetMode="External"/><Relationship Id="rId13" Type="http://schemas.openxmlformats.org/officeDocument/2006/relationships/hyperlink" Target="https://www.internetmatters.org/hub/research/childrens-wellbeing-in-a-digital-world-index-report-2024/#full-report" TargetMode="External"/><Relationship Id="rId12" Type="http://schemas.openxmlformats.org/officeDocument/2006/relationships/hyperlink" Target="https://www.dqinstitute.org/child-online-safety/#:~:text=The%20COSI%20aims%20to%20encourage,in%20this%20critical%20domain%20quantitativel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erracypria.org/" TargetMode="External"/><Relationship Id="rId15" Type="http://schemas.openxmlformats.org/officeDocument/2006/relationships/hyperlink" Target="https://www.youtube.com/watch?v=3JIZ40yuZL0" TargetMode="External"/><Relationship Id="rId14" Type="http://schemas.openxmlformats.org/officeDocument/2006/relationships/image" Target="media/image3.png"/><Relationship Id="rId17" Type="http://schemas.openxmlformats.org/officeDocument/2006/relationships/header" Target="header1.xml"/><Relationship Id="rId16" Type="http://schemas.openxmlformats.org/officeDocument/2006/relationships/hyperlink" Target="https://youtu.be/SrcWPaktfoU?feature=shared"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s://www.canva.com/" TargetMode="External"/><Relationship Id="rId8" Type="http://schemas.openxmlformats.org/officeDocument/2006/relationships/hyperlink" Target="https://www.ekathimerini.com/society/256741/climate-change-adds-to-plight-of-endangered-sea-turtles-in-cypru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aCV2o5ZbWOAuaCJpTOuxO5uAfg==">CgMxLjAaHwoBMBIaChgICVIUChJ0YWJsZS52ZnBkZHN4NWg4aDAaHwoBMRIaChgICVIUChJ0YWJsZS5rZWY4dnVteTh3a3kaHwoBMhIaChgICVIUChJ0YWJsZS5xODAwcTIxdGhyejgyDWgueGpiY2NxZzdxdTIyCWguMzdtMmpzZzIIaC5paHY2MzYyCWguM3ZhYzV1ZjgAciExbFVrMHZLSXltdTd1c2xzS1BxeWxkd0IyMjQ1U3RHcGQ=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2024-11-19T18:06:00Z</dcterms:created>
  <dc:creator>Helen</dc:creator>
</cp:coreProperties>
</file>